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EF7FE" w14:textId="77777777" w:rsidR="00AE4A83" w:rsidRPr="00D30E87" w:rsidRDefault="00AE4A83" w:rsidP="00DD68ED">
      <w:pPr>
        <w:spacing w:after="0" w:line="360" w:lineRule="auto"/>
        <w:jc w:val="both"/>
        <w:rPr>
          <w:rFonts w:ascii="Times New Roman" w:hAnsi="Times New Roman" w:cs="Times New Roman"/>
          <w:b/>
          <w:bCs/>
          <w:color w:val="C00000"/>
          <w:sz w:val="28"/>
          <w:szCs w:val="28"/>
        </w:rPr>
      </w:pPr>
      <w:r w:rsidRPr="00D30E87">
        <w:rPr>
          <w:rFonts w:ascii="Times New Roman" w:hAnsi="Times New Roman" w:cs="Times New Roman"/>
          <w:b/>
          <w:bCs/>
          <w:color w:val="C00000"/>
          <w:sz w:val="28"/>
          <w:szCs w:val="28"/>
        </w:rPr>
        <w:t>Історія</w:t>
      </w:r>
    </w:p>
    <w:p w14:paraId="4E4CB4EC" w14:textId="77777777" w:rsidR="00AE4A83" w:rsidRPr="00D30E87" w:rsidRDefault="00AE4A83" w:rsidP="00DD68ED">
      <w:pPr>
        <w:spacing w:after="0" w:line="360" w:lineRule="auto"/>
        <w:jc w:val="both"/>
        <w:rPr>
          <w:rFonts w:ascii="Times New Roman" w:hAnsi="Times New Roman" w:cs="Times New Roman"/>
          <w:b/>
          <w:bCs/>
          <w:sz w:val="28"/>
          <w:szCs w:val="28"/>
        </w:rPr>
      </w:pPr>
      <w:r w:rsidRPr="00D30E87">
        <w:rPr>
          <w:rFonts w:ascii="Times New Roman" w:hAnsi="Times New Roman" w:cs="Times New Roman"/>
          <w:b/>
          <w:bCs/>
          <w:sz w:val="28"/>
          <w:szCs w:val="28"/>
        </w:rPr>
        <w:t xml:space="preserve">УДК </w:t>
      </w:r>
      <w:r w:rsidR="006F7901" w:rsidRPr="00D30E87">
        <w:rPr>
          <w:rFonts w:ascii="Times New Roman" w:hAnsi="Times New Roman" w:cs="Times New Roman"/>
          <w:b/>
          <w:bCs/>
          <w:sz w:val="28"/>
          <w:szCs w:val="28"/>
        </w:rPr>
        <w:t>94(477)"17":37.091</w:t>
      </w:r>
    </w:p>
    <w:p w14:paraId="47C535E4" w14:textId="451A43E7" w:rsidR="00DD68ED" w:rsidRPr="00D30E87" w:rsidRDefault="00DD68ED" w:rsidP="00DD68ED">
      <w:pPr>
        <w:spacing w:after="0" w:line="360" w:lineRule="auto"/>
        <w:rPr>
          <w:rFonts w:ascii="Times New Roman" w:hAnsi="Times New Roman" w:cs="Times New Roman"/>
          <w:b/>
          <w:bCs/>
          <w:color w:val="000000" w:themeColor="text1"/>
          <w:sz w:val="28"/>
          <w:szCs w:val="28"/>
          <w14:shadow w14:blurRad="38100" w14:dist="25400" w14:dir="5400000" w14:sx="100000" w14:sy="100000" w14:kx="0" w14:ky="0" w14:algn="ctr">
            <w14:srgbClr w14:val="6E747A">
              <w14:alpha w14:val="57000"/>
            </w14:srgbClr>
          </w14:shadow>
        </w:rPr>
      </w:pPr>
      <w:r w:rsidRPr="00D30E87">
        <w:rPr>
          <w:rFonts w:ascii="Times New Roman" w:hAnsi="Times New Roman" w:cs="Times New Roman"/>
          <w:b/>
          <w:bCs/>
          <w:color w:val="C00000"/>
          <w:sz w:val="28"/>
          <w:szCs w:val="28"/>
          <w:lang w:val="en-US"/>
        </w:rPr>
        <w:t xml:space="preserve">DOI </w:t>
      </w:r>
      <w:r w:rsidRPr="00D30E87">
        <w:rPr>
          <w:rFonts w:ascii="Times New Roman" w:hAnsi="Times New Roman" w:cs="Times New Roman"/>
          <w:b/>
          <w:bCs/>
          <w:sz w:val="28"/>
          <w:szCs w:val="28"/>
          <w:lang w:val="en-US"/>
        </w:rPr>
        <w:t>https://doi.org/</w:t>
      </w:r>
      <w:r w:rsidR="00795CAE" w:rsidRPr="00795CAE">
        <w:rPr>
          <w:rFonts w:ascii="Times New Roman" w:hAnsi="Times New Roman" w:cs="Times New Roman"/>
          <w:b/>
          <w:bCs/>
          <w:sz w:val="28"/>
          <w:szCs w:val="28"/>
          <w:shd w:val="clear" w:color="auto" w:fill="FFFFFF"/>
        </w:rPr>
        <w:t>10.5281/zenodo.20304631</w:t>
      </w:r>
    </w:p>
    <w:p w14:paraId="0B94E094" w14:textId="77777777" w:rsidR="00AE4A83" w:rsidRPr="00D30E87" w:rsidRDefault="00AE4A83" w:rsidP="00AE4A83">
      <w:pPr>
        <w:spacing w:after="0" w:line="360" w:lineRule="auto"/>
        <w:ind w:firstLine="709"/>
        <w:jc w:val="both"/>
        <w:rPr>
          <w:rFonts w:ascii="Times New Roman" w:hAnsi="Times New Roman" w:cs="Times New Roman"/>
          <w:b/>
          <w:bCs/>
          <w:sz w:val="28"/>
          <w:szCs w:val="28"/>
        </w:rPr>
      </w:pPr>
    </w:p>
    <w:p w14:paraId="697837F3" w14:textId="77777777" w:rsidR="00AE4A83" w:rsidRPr="00D30E87" w:rsidRDefault="00AE4A83" w:rsidP="00DD68ED">
      <w:pPr>
        <w:spacing w:after="0" w:line="360" w:lineRule="auto"/>
        <w:jc w:val="center"/>
        <w:rPr>
          <w:rFonts w:ascii="Times New Roman" w:hAnsi="Times New Roman" w:cs="Times New Roman"/>
          <w:b/>
          <w:bCs/>
          <w:sz w:val="28"/>
          <w:szCs w:val="28"/>
        </w:rPr>
      </w:pPr>
      <w:r w:rsidRPr="00D30E87">
        <w:rPr>
          <w:rFonts w:ascii="Times New Roman" w:hAnsi="Times New Roman" w:cs="Times New Roman"/>
          <w:b/>
          <w:bCs/>
          <w:sz w:val="28"/>
          <w:szCs w:val="28"/>
        </w:rPr>
        <w:t xml:space="preserve">Освітній туризм в Україні у </w:t>
      </w:r>
      <w:r w:rsidRPr="00D30E87">
        <w:rPr>
          <w:rFonts w:ascii="Times New Roman" w:hAnsi="Times New Roman" w:cs="Times New Roman"/>
          <w:b/>
          <w:bCs/>
          <w:sz w:val="28"/>
          <w:szCs w:val="28"/>
          <w:lang w:val="en-US"/>
        </w:rPr>
        <w:t>XVIII</w:t>
      </w:r>
      <w:r w:rsidRPr="00D30E87">
        <w:rPr>
          <w:rFonts w:ascii="Times New Roman" w:hAnsi="Times New Roman" w:cs="Times New Roman"/>
          <w:b/>
          <w:bCs/>
          <w:sz w:val="28"/>
          <w:szCs w:val="28"/>
          <w:lang w:val="ru-RU"/>
        </w:rPr>
        <w:t xml:space="preserve"> </w:t>
      </w:r>
      <w:r w:rsidRPr="00D30E87">
        <w:rPr>
          <w:rFonts w:ascii="Times New Roman" w:hAnsi="Times New Roman" w:cs="Times New Roman"/>
          <w:b/>
          <w:bCs/>
          <w:sz w:val="28"/>
          <w:szCs w:val="28"/>
        </w:rPr>
        <w:t>столітті</w:t>
      </w:r>
    </w:p>
    <w:p w14:paraId="4407493B" w14:textId="77777777" w:rsidR="00AE4A83" w:rsidRPr="00D30E87" w:rsidRDefault="00AE4A83" w:rsidP="00AE4A83">
      <w:pPr>
        <w:spacing w:after="0" w:line="360" w:lineRule="auto"/>
        <w:ind w:firstLine="709"/>
        <w:jc w:val="both"/>
        <w:rPr>
          <w:rFonts w:ascii="Times New Roman" w:hAnsi="Times New Roman" w:cs="Times New Roman"/>
          <w:sz w:val="28"/>
          <w:szCs w:val="28"/>
        </w:rPr>
      </w:pPr>
    </w:p>
    <w:p w14:paraId="6691421C" w14:textId="77777777" w:rsidR="00AE4A83" w:rsidRPr="00D30E87" w:rsidRDefault="00AE4A83" w:rsidP="00AE4A83">
      <w:pPr>
        <w:spacing w:after="0" w:line="360" w:lineRule="auto"/>
        <w:ind w:firstLine="709"/>
        <w:jc w:val="right"/>
        <w:rPr>
          <w:rFonts w:ascii="Times New Roman" w:hAnsi="Times New Roman" w:cs="Times New Roman"/>
          <w:sz w:val="28"/>
          <w:szCs w:val="28"/>
        </w:rPr>
      </w:pPr>
      <w:r w:rsidRPr="00D30E87">
        <w:rPr>
          <w:rFonts w:ascii="Times New Roman" w:hAnsi="Times New Roman" w:cs="Times New Roman"/>
          <w:b/>
          <w:bCs/>
          <w:sz w:val="28"/>
          <w:szCs w:val="28"/>
        </w:rPr>
        <w:t xml:space="preserve"> </w:t>
      </w:r>
      <w:proofErr w:type="spellStart"/>
      <w:r w:rsidRPr="00D30E87">
        <w:rPr>
          <w:rFonts w:ascii="Times New Roman" w:hAnsi="Times New Roman" w:cs="Times New Roman"/>
          <w:b/>
          <w:bCs/>
          <w:sz w:val="28"/>
          <w:szCs w:val="28"/>
        </w:rPr>
        <w:t>Ореховський</w:t>
      </w:r>
      <w:proofErr w:type="spellEnd"/>
      <w:r w:rsidRPr="00D30E87">
        <w:rPr>
          <w:rFonts w:ascii="Times New Roman" w:hAnsi="Times New Roman" w:cs="Times New Roman"/>
          <w:b/>
          <w:bCs/>
          <w:sz w:val="28"/>
          <w:szCs w:val="28"/>
        </w:rPr>
        <w:t xml:space="preserve"> Вадим Олегович</w:t>
      </w:r>
      <w:r w:rsidRPr="00D30E87">
        <w:rPr>
          <w:rFonts w:ascii="Times New Roman" w:hAnsi="Times New Roman" w:cs="Times New Roman"/>
          <w:sz w:val="28"/>
          <w:szCs w:val="28"/>
        </w:rPr>
        <w:t>,</w:t>
      </w:r>
    </w:p>
    <w:p w14:paraId="6DA218AA" w14:textId="77777777" w:rsidR="00AE4A83" w:rsidRPr="00D30E87" w:rsidRDefault="00AE4A83" w:rsidP="00AE4A83">
      <w:pPr>
        <w:spacing w:after="0" w:line="360" w:lineRule="auto"/>
        <w:ind w:firstLine="709"/>
        <w:jc w:val="right"/>
        <w:rPr>
          <w:rFonts w:ascii="Times New Roman" w:hAnsi="Times New Roman" w:cs="Times New Roman"/>
          <w:sz w:val="28"/>
          <w:szCs w:val="28"/>
        </w:rPr>
      </w:pPr>
      <w:r w:rsidRPr="00D30E87">
        <w:rPr>
          <w:rFonts w:ascii="Times New Roman" w:hAnsi="Times New Roman" w:cs="Times New Roman"/>
          <w:sz w:val="28"/>
          <w:szCs w:val="28"/>
        </w:rPr>
        <w:t xml:space="preserve"> доктор історичних наук, професор</w:t>
      </w:r>
    </w:p>
    <w:p w14:paraId="7E99328E" w14:textId="77777777" w:rsidR="00AE4A83" w:rsidRPr="00D30E87" w:rsidRDefault="00AE4A83" w:rsidP="00AE4A83">
      <w:pPr>
        <w:spacing w:after="0" w:line="360" w:lineRule="auto"/>
        <w:ind w:firstLine="709"/>
        <w:jc w:val="right"/>
        <w:rPr>
          <w:rFonts w:ascii="Times New Roman" w:hAnsi="Times New Roman" w:cs="Times New Roman"/>
          <w:sz w:val="28"/>
          <w:szCs w:val="28"/>
        </w:rPr>
      </w:pPr>
      <w:r w:rsidRPr="00D30E87">
        <w:rPr>
          <w:rFonts w:ascii="Times New Roman" w:hAnsi="Times New Roman" w:cs="Times New Roman"/>
          <w:sz w:val="28"/>
          <w:szCs w:val="28"/>
        </w:rPr>
        <w:t xml:space="preserve"> Чернівецького торговельно-економічного інституту</w:t>
      </w:r>
    </w:p>
    <w:p w14:paraId="56357B14" w14:textId="77777777" w:rsidR="00AE4A83" w:rsidRPr="00D30E87" w:rsidRDefault="00AE4A83" w:rsidP="00AE4A83">
      <w:pPr>
        <w:spacing w:after="0" w:line="360" w:lineRule="auto"/>
        <w:ind w:firstLine="709"/>
        <w:jc w:val="right"/>
        <w:rPr>
          <w:rFonts w:ascii="Times New Roman" w:hAnsi="Times New Roman" w:cs="Times New Roman"/>
          <w:sz w:val="28"/>
          <w:szCs w:val="28"/>
        </w:rPr>
      </w:pPr>
      <w:r w:rsidRPr="00D30E87">
        <w:rPr>
          <w:rFonts w:ascii="Times New Roman" w:hAnsi="Times New Roman" w:cs="Times New Roman"/>
          <w:sz w:val="28"/>
          <w:szCs w:val="28"/>
        </w:rPr>
        <w:t xml:space="preserve"> Державного торговельно-економічного університету,</w:t>
      </w:r>
    </w:p>
    <w:p w14:paraId="5CBF9417" w14:textId="77777777" w:rsidR="00630020" w:rsidRPr="00D30E87" w:rsidRDefault="00AE4A83" w:rsidP="00AE4A83">
      <w:pPr>
        <w:spacing w:after="0" w:line="360" w:lineRule="auto"/>
        <w:ind w:firstLine="709"/>
        <w:jc w:val="right"/>
        <w:rPr>
          <w:rFonts w:ascii="Times New Roman" w:eastAsia="Times New Roman" w:hAnsi="Times New Roman" w:cs="Times New Roman"/>
          <w:b/>
          <w:bCs/>
          <w:caps/>
          <w:sz w:val="28"/>
          <w:szCs w:val="28"/>
          <w:lang w:eastAsia="ru-RU"/>
        </w:rPr>
      </w:pPr>
      <w:r w:rsidRPr="00D30E87">
        <w:rPr>
          <w:rFonts w:ascii="Times New Roman" w:hAnsi="Times New Roman" w:cs="Times New Roman"/>
          <w:sz w:val="28"/>
          <w:szCs w:val="28"/>
        </w:rPr>
        <w:t xml:space="preserve"> м. Чернівці, Україна, https://orcid.org/0000-0002-8037-3135</w:t>
      </w:r>
    </w:p>
    <w:p w14:paraId="3CA130CA" w14:textId="77777777" w:rsidR="00AE4A83" w:rsidRPr="00D30E87" w:rsidRDefault="00AE4A83" w:rsidP="00AE4A83">
      <w:pPr>
        <w:spacing w:after="0" w:line="360" w:lineRule="auto"/>
        <w:ind w:firstLine="709"/>
        <w:jc w:val="both"/>
        <w:rPr>
          <w:rFonts w:ascii="Times New Roman" w:hAnsi="Times New Roman" w:cs="Times New Roman"/>
          <w:b/>
          <w:sz w:val="28"/>
          <w:szCs w:val="28"/>
        </w:rPr>
      </w:pPr>
    </w:p>
    <w:p w14:paraId="567C65A4" w14:textId="6A52648F" w:rsidR="00DD68ED" w:rsidRPr="00D30E87" w:rsidRDefault="00DD68ED" w:rsidP="00DD68ED">
      <w:pPr>
        <w:jc w:val="center"/>
        <w:rPr>
          <w:rFonts w:ascii="Times New Roman" w:hAnsi="Times New Roman" w:cs="Times New Roman"/>
          <w:b/>
          <w:bCs/>
          <w:sz w:val="28"/>
          <w:szCs w:val="28"/>
        </w:rPr>
      </w:pPr>
      <w:r w:rsidRPr="00D30E87">
        <w:rPr>
          <w:rFonts w:ascii="Times New Roman" w:hAnsi="Times New Roman" w:cs="Times New Roman"/>
          <w:b/>
          <w:bCs/>
          <w:color w:val="C00000"/>
          <w:sz w:val="28"/>
          <w:szCs w:val="28"/>
        </w:rPr>
        <w:t>Прийнято: 03.05.2026 | Опубліковано: 2</w:t>
      </w:r>
      <w:r w:rsidR="002E2444" w:rsidRPr="00D30E87">
        <w:rPr>
          <w:rFonts w:ascii="Times New Roman" w:hAnsi="Times New Roman" w:cs="Times New Roman"/>
          <w:b/>
          <w:bCs/>
          <w:color w:val="C00000"/>
          <w:sz w:val="28"/>
          <w:szCs w:val="28"/>
        </w:rPr>
        <w:t>0</w:t>
      </w:r>
      <w:r w:rsidRPr="00D30E87">
        <w:rPr>
          <w:rFonts w:ascii="Times New Roman" w:hAnsi="Times New Roman" w:cs="Times New Roman"/>
          <w:b/>
          <w:bCs/>
          <w:color w:val="C00000"/>
          <w:sz w:val="28"/>
          <w:szCs w:val="28"/>
        </w:rPr>
        <w:t>.05.2026</w:t>
      </w:r>
    </w:p>
    <w:p w14:paraId="0ED98795" w14:textId="77777777" w:rsidR="00AE4A83" w:rsidRPr="00D30E87" w:rsidRDefault="00AE4A83" w:rsidP="00AE4A83">
      <w:pPr>
        <w:spacing w:after="0" w:line="360" w:lineRule="auto"/>
        <w:ind w:firstLine="709"/>
        <w:jc w:val="both"/>
        <w:rPr>
          <w:rFonts w:ascii="Times New Roman" w:hAnsi="Times New Roman" w:cs="Times New Roman"/>
          <w:b/>
          <w:sz w:val="28"/>
          <w:szCs w:val="28"/>
        </w:rPr>
      </w:pPr>
    </w:p>
    <w:p w14:paraId="4A331C92" w14:textId="77777777" w:rsidR="000314D5" w:rsidRPr="00D30E87" w:rsidRDefault="00AE4A83" w:rsidP="00AE4A83">
      <w:pPr>
        <w:spacing w:after="0" w:line="360" w:lineRule="auto"/>
        <w:ind w:firstLine="709"/>
        <w:jc w:val="both"/>
        <w:rPr>
          <w:rFonts w:ascii="Times New Roman" w:hAnsi="Times New Roman" w:cs="Times New Roman"/>
          <w:i/>
          <w:iCs/>
          <w:sz w:val="28"/>
          <w:szCs w:val="28"/>
        </w:rPr>
      </w:pPr>
      <w:r w:rsidRPr="00D30E87">
        <w:rPr>
          <w:rFonts w:ascii="Times New Roman" w:hAnsi="Times New Roman" w:cs="Times New Roman"/>
          <w:b/>
          <w:bCs/>
          <w:i/>
          <w:iCs/>
          <w:sz w:val="28"/>
          <w:szCs w:val="28"/>
        </w:rPr>
        <w:t>Анотація.</w:t>
      </w:r>
      <w:r w:rsidRPr="00D30E87">
        <w:rPr>
          <w:rFonts w:ascii="Times New Roman" w:hAnsi="Times New Roman" w:cs="Times New Roman"/>
          <w:i/>
          <w:iCs/>
          <w:sz w:val="28"/>
          <w:szCs w:val="28"/>
        </w:rPr>
        <w:t xml:space="preserve"> Актуальність дослідження зумовлена</w:t>
      </w:r>
      <w:r w:rsidR="00A003C7" w:rsidRPr="00D30E87">
        <w:rPr>
          <w:rFonts w:ascii="Times New Roman" w:hAnsi="Times New Roman" w:cs="Times New Roman"/>
          <w:i/>
          <w:iCs/>
          <w:sz w:val="28"/>
          <w:szCs w:val="28"/>
        </w:rPr>
        <w:t xml:space="preserve"> </w:t>
      </w:r>
      <w:r w:rsidR="000314D5" w:rsidRPr="00D30E87">
        <w:rPr>
          <w:rFonts w:ascii="Times New Roman" w:hAnsi="Times New Roman" w:cs="Times New Roman"/>
          <w:i/>
          <w:iCs/>
          <w:sz w:val="28"/>
          <w:szCs w:val="28"/>
        </w:rPr>
        <w:t>необхідністю осмислення такого феномену як освітня мобільність, її історичних витоків. В цьому сенсі особливе місце посідає</w:t>
      </w:r>
      <w:r w:rsidR="000314D5" w:rsidRPr="00D30E87">
        <w:rPr>
          <w:rFonts w:ascii="Times New Roman" w:hAnsi="Times New Roman" w:cs="Times New Roman"/>
        </w:rPr>
        <w:t xml:space="preserve"> </w:t>
      </w:r>
      <w:r w:rsidR="000314D5" w:rsidRPr="00D30E87">
        <w:rPr>
          <w:rFonts w:ascii="Times New Roman" w:hAnsi="Times New Roman" w:cs="Times New Roman"/>
          <w:i/>
          <w:iCs/>
          <w:sz w:val="28"/>
          <w:szCs w:val="28"/>
        </w:rPr>
        <w:t xml:space="preserve">освітній туризм в Україні XVIII ст., що був важливою складовою культурного обміну та становлення української інтелектуальної традиції. Вивчення цього явища </w:t>
      </w:r>
      <w:r w:rsidR="000314D5" w:rsidRPr="00D30E87">
        <w:rPr>
          <w:rFonts w:ascii="Times New Roman" w:hAnsi="Times New Roman" w:cs="Times New Roman"/>
          <w:i/>
          <w:iCs/>
          <w:color w:val="FF0000"/>
          <w:sz w:val="28"/>
          <w:szCs w:val="28"/>
        </w:rPr>
        <w:t xml:space="preserve"> </w:t>
      </w:r>
      <w:r w:rsidR="000314D5" w:rsidRPr="00D30E87">
        <w:rPr>
          <w:rFonts w:ascii="Times New Roman" w:hAnsi="Times New Roman" w:cs="Times New Roman"/>
          <w:i/>
          <w:iCs/>
          <w:sz w:val="28"/>
          <w:szCs w:val="28"/>
        </w:rPr>
        <w:t>зберігає свою важливість і в сучасних умовах глобалізації освіти</w:t>
      </w:r>
    </w:p>
    <w:p w14:paraId="25DBE4C8" w14:textId="77777777" w:rsidR="00C66CF1" w:rsidRPr="00D30E87" w:rsidRDefault="00AE4A83" w:rsidP="00AE4A83">
      <w:pPr>
        <w:spacing w:after="0" w:line="360" w:lineRule="auto"/>
        <w:ind w:firstLine="709"/>
        <w:jc w:val="both"/>
        <w:rPr>
          <w:rFonts w:ascii="Times New Roman" w:hAnsi="Times New Roman" w:cs="Times New Roman"/>
          <w:i/>
          <w:iCs/>
          <w:sz w:val="28"/>
          <w:szCs w:val="28"/>
        </w:rPr>
      </w:pPr>
      <w:r w:rsidRPr="00D30E87">
        <w:rPr>
          <w:rFonts w:ascii="Times New Roman" w:hAnsi="Times New Roman" w:cs="Times New Roman"/>
          <w:b/>
          <w:bCs/>
          <w:i/>
          <w:iCs/>
          <w:sz w:val="28"/>
          <w:szCs w:val="28"/>
        </w:rPr>
        <w:t>Мета</w:t>
      </w:r>
      <w:r w:rsidRPr="00D30E87">
        <w:rPr>
          <w:rFonts w:ascii="Times New Roman" w:hAnsi="Times New Roman" w:cs="Times New Roman"/>
          <w:i/>
          <w:iCs/>
          <w:sz w:val="28"/>
          <w:szCs w:val="28"/>
        </w:rPr>
        <w:t xml:space="preserve"> статті полягає </w:t>
      </w:r>
      <w:r w:rsidR="000314D5" w:rsidRPr="00D30E87">
        <w:rPr>
          <w:rFonts w:ascii="Times New Roman" w:hAnsi="Times New Roman" w:cs="Times New Roman"/>
          <w:i/>
          <w:iCs/>
          <w:sz w:val="28"/>
          <w:szCs w:val="28"/>
        </w:rPr>
        <w:t>у комплексн</w:t>
      </w:r>
      <w:r w:rsidR="00105DD7" w:rsidRPr="00D30E87">
        <w:rPr>
          <w:rFonts w:ascii="Times New Roman" w:hAnsi="Times New Roman" w:cs="Times New Roman"/>
          <w:i/>
          <w:iCs/>
          <w:sz w:val="28"/>
          <w:szCs w:val="28"/>
        </w:rPr>
        <w:t>ому</w:t>
      </w:r>
      <w:r w:rsidR="000314D5" w:rsidRPr="00D30E87">
        <w:rPr>
          <w:rFonts w:ascii="Times New Roman" w:hAnsi="Times New Roman" w:cs="Times New Roman"/>
          <w:i/>
          <w:iCs/>
          <w:sz w:val="28"/>
          <w:szCs w:val="28"/>
        </w:rPr>
        <w:t xml:space="preserve"> дослідження освітнього туризму в Україні XVIII ст</w:t>
      </w:r>
      <w:r w:rsidR="0039223C" w:rsidRPr="00D30E87">
        <w:rPr>
          <w:rFonts w:ascii="Times New Roman" w:hAnsi="Times New Roman" w:cs="Times New Roman"/>
          <w:i/>
          <w:iCs/>
          <w:sz w:val="28"/>
          <w:szCs w:val="28"/>
        </w:rPr>
        <w:t>.</w:t>
      </w:r>
      <w:r w:rsidR="000314D5" w:rsidRPr="00D30E87">
        <w:rPr>
          <w:rFonts w:ascii="Times New Roman" w:hAnsi="Times New Roman" w:cs="Times New Roman"/>
          <w:i/>
          <w:iCs/>
          <w:sz w:val="28"/>
          <w:szCs w:val="28"/>
        </w:rPr>
        <w:t xml:space="preserve"> як важливого соціокультурного явища, визначення його основних форм, напрямів і особливостей, а також з’ясування його ролі у формуванні української освітньої традиції</w:t>
      </w:r>
      <w:r w:rsidRPr="00D30E87">
        <w:rPr>
          <w:rFonts w:ascii="Times New Roman" w:hAnsi="Times New Roman" w:cs="Times New Roman"/>
          <w:i/>
          <w:iCs/>
          <w:sz w:val="28"/>
          <w:szCs w:val="28"/>
        </w:rPr>
        <w:t xml:space="preserve">. </w:t>
      </w:r>
    </w:p>
    <w:p w14:paraId="7FE49B07" w14:textId="77777777" w:rsidR="00C66CF1" w:rsidRPr="00D30E87" w:rsidRDefault="00AE4A83" w:rsidP="00AE4A83">
      <w:pPr>
        <w:spacing w:after="0" w:line="360" w:lineRule="auto"/>
        <w:ind w:firstLine="709"/>
        <w:jc w:val="both"/>
        <w:rPr>
          <w:rFonts w:ascii="Times New Roman" w:hAnsi="Times New Roman" w:cs="Times New Roman"/>
          <w:i/>
          <w:iCs/>
          <w:sz w:val="28"/>
          <w:szCs w:val="28"/>
        </w:rPr>
      </w:pPr>
      <w:r w:rsidRPr="00D30E87">
        <w:rPr>
          <w:rFonts w:ascii="Times New Roman" w:hAnsi="Times New Roman" w:cs="Times New Roman"/>
          <w:b/>
          <w:bCs/>
          <w:i/>
          <w:iCs/>
          <w:sz w:val="28"/>
          <w:szCs w:val="28"/>
        </w:rPr>
        <w:t>Методи</w:t>
      </w:r>
      <w:r w:rsidRPr="00D30E87">
        <w:rPr>
          <w:rFonts w:ascii="Times New Roman" w:hAnsi="Times New Roman" w:cs="Times New Roman"/>
          <w:i/>
          <w:iCs/>
          <w:sz w:val="28"/>
          <w:szCs w:val="28"/>
        </w:rPr>
        <w:t xml:space="preserve"> дослідження ґрунтуються на принципах історизму, об’єктивності, системності та комплексності. </w:t>
      </w:r>
      <w:r w:rsidR="00105DD7" w:rsidRPr="00D30E87">
        <w:rPr>
          <w:rFonts w:ascii="Times New Roman" w:hAnsi="Times New Roman" w:cs="Times New Roman"/>
          <w:i/>
          <w:iCs/>
          <w:sz w:val="28"/>
          <w:szCs w:val="28"/>
        </w:rPr>
        <w:t>Застосовано історико-генетичний метод, який дав змогу простежити виникнення та розвиток освітніх подорожей</w:t>
      </w:r>
      <w:r w:rsidRPr="00D30E87">
        <w:rPr>
          <w:rFonts w:ascii="Times New Roman" w:hAnsi="Times New Roman" w:cs="Times New Roman"/>
          <w:i/>
          <w:iCs/>
          <w:sz w:val="28"/>
          <w:szCs w:val="28"/>
        </w:rPr>
        <w:t>.</w:t>
      </w:r>
      <w:r w:rsidR="00105DD7" w:rsidRPr="00D30E87">
        <w:rPr>
          <w:rFonts w:ascii="Times New Roman" w:hAnsi="Times New Roman" w:cs="Times New Roman"/>
        </w:rPr>
        <w:t xml:space="preserve"> </w:t>
      </w:r>
      <w:r w:rsidR="00105DD7" w:rsidRPr="00D30E87">
        <w:rPr>
          <w:rFonts w:ascii="Times New Roman" w:hAnsi="Times New Roman" w:cs="Times New Roman"/>
          <w:i/>
          <w:iCs/>
          <w:sz w:val="28"/>
          <w:szCs w:val="28"/>
        </w:rPr>
        <w:t xml:space="preserve">Історико-порівняльний метод використано для </w:t>
      </w:r>
      <w:r w:rsidR="00105DD7" w:rsidRPr="00D30E87">
        <w:rPr>
          <w:rFonts w:ascii="Times New Roman" w:hAnsi="Times New Roman" w:cs="Times New Roman"/>
          <w:i/>
          <w:iCs/>
          <w:sz w:val="28"/>
          <w:szCs w:val="28"/>
        </w:rPr>
        <w:lastRenderedPageBreak/>
        <w:t>зіставлення освітніх практик в Україні та європейських країнах.</w:t>
      </w:r>
      <w:r w:rsidR="00105DD7" w:rsidRPr="00D30E87">
        <w:rPr>
          <w:rFonts w:ascii="Times New Roman" w:hAnsi="Times New Roman" w:cs="Times New Roman"/>
        </w:rPr>
        <w:t xml:space="preserve"> </w:t>
      </w:r>
      <w:r w:rsidR="00105DD7" w:rsidRPr="00D30E87">
        <w:rPr>
          <w:rFonts w:ascii="Times New Roman" w:hAnsi="Times New Roman" w:cs="Times New Roman"/>
          <w:i/>
          <w:iCs/>
          <w:sz w:val="28"/>
          <w:szCs w:val="28"/>
        </w:rPr>
        <w:t>Системний підхід дав можливість розглядати освітній туризм як цілісне соціокультурне явище</w:t>
      </w:r>
      <w:r w:rsidR="00140DDC" w:rsidRPr="00D30E87">
        <w:rPr>
          <w:rFonts w:ascii="Times New Roman" w:hAnsi="Times New Roman" w:cs="Times New Roman"/>
          <w:i/>
          <w:iCs/>
          <w:sz w:val="28"/>
          <w:szCs w:val="28"/>
        </w:rPr>
        <w:t>.</w:t>
      </w:r>
      <w:r w:rsidR="00140DDC" w:rsidRPr="00D30E87">
        <w:rPr>
          <w:rFonts w:ascii="Times New Roman" w:hAnsi="Times New Roman" w:cs="Times New Roman"/>
        </w:rPr>
        <w:t xml:space="preserve"> </w:t>
      </w:r>
      <w:r w:rsidR="00140DDC" w:rsidRPr="00D30E87">
        <w:rPr>
          <w:rFonts w:ascii="Times New Roman" w:hAnsi="Times New Roman" w:cs="Times New Roman"/>
          <w:i/>
          <w:iCs/>
          <w:sz w:val="28"/>
          <w:szCs w:val="28"/>
        </w:rPr>
        <w:t>Біографічний метод став у нагоді для дослідження освітніх маршрутів і діяльності окремих постатей «українського Просвітництва».</w:t>
      </w:r>
      <w:r w:rsidRPr="00D30E87">
        <w:rPr>
          <w:rFonts w:ascii="Times New Roman" w:hAnsi="Times New Roman" w:cs="Times New Roman"/>
          <w:i/>
          <w:iCs/>
          <w:color w:val="FF0000"/>
          <w:sz w:val="28"/>
          <w:szCs w:val="28"/>
        </w:rPr>
        <w:t xml:space="preserve"> </w:t>
      </w:r>
      <w:r w:rsidRPr="00D30E87">
        <w:rPr>
          <w:rFonts w:ascii="Times New Roman" w:hAnsi="Times New Roman" w:cs="Times New Roman"/>
          <w:i/>
          <w:iCs/>
          <w:sz w:val="28"/>
          <w:szCs w:val="28"/>
        </w:rPr>
        <w:t xml:space="preserve">Джерельну базу становлять </w:t>
      </w:r>
      <w:proofErr w:type="spellStart"/>
      <w:r w:rsidRPr="00D30E87">
        <w:rPr>
          <w:rFonts w:ascii="Times New Roman" w:hAnsi="Times New Roman" w:cs="Times New Roman"/>
          <w:i/>
          <w:iCs/>
          <w:sz w:val="28"/>
          <w:szCs w:val="28"/>
        </w:rPr>
        <w:t>наративні</w:t>
      </w:r>
      <w:proofErr w:type="spellEnd"/>
      <w:r w:rsidRPr="00D30E87">
        <w:rPr>
          <w:rFonts w:ascii="Times New Roman" w:hAnsi="Times New Roman" w:cs="Times New Roman"/>
          <w:i/>
          <w:iCs/>
          <w:sz w:val="28"/>
          <w:szCs w:val="28"/>
        </w:rPr>
        <w:t xml:space="preserve"> джерела, </w:t>
      </w:r>
      <w:r w:rsidR="00C54B0E" w:rsidRPr="00D30E87">
        <w:rPr>
          <w:rFonts w:ascii="Times New Roman" w:hAnsi="Times New Roman" w:cs="Times New Roman"/>
          <w:i/>
          <w:iCs/>
          <w:sz w:val="28"/>
          <w:szCs w:val="28"/>
        </w:rPr>
        <w:t>літературні та публіцистичні твори XVIII ст.,</w:t>
      </w:r>
      <w:r w:rsidRPr="00D30E87">
        <w:rPr>
          <w:rFonts w:ascii="Times New Roman" w:hAnsi="Times New Roman" w:cs="Times New Roman"/>
          <w:i/>
          <w:iCs/>
          <w:sz w:val="28"/>
          <w:szCs w:val="28"/>
        </w:rPr>
        <w:t xml:space="preserve"> сучасні наукові дослідження.</w:t>
      </w:r>
    </w:p>
    <w:p w14:paraId="001C5B9A" w14:textId="77777777" w:rsidR="00735792" w:rsidRPr="00D30E87" w:rsidRDefault="00AE4A83" w:rsidP="00AE4A83">
      <w:pPr>
        <w:spacing w:after="0" w:line="360" w:lineRule="auto"/>
        <w:ind w:firstLine="709"/>
        <w:jc w:val="both"/>
        <w:rPr>
          <w:rFonts w:ascii="Times New Roman" w:hAnsi="Times New Roman" w:cs="Times New Roman"/>
          <w:i/>
          <w:iCs/>
          <w:color w:val="FF0000"/>
          <w:sz w:val="28"/>
          <w:szCs w:val="28"/>
        </w:rPr>
      </w:pPr>
      <w:r w:rsidRPr="00D30E87">
        <w:rPr>
          <w:rFonts w:ascii="Times New Roman" w:hAnsi="Times New Roman" w:cs="Times New Roman"/>
          <w:i/>
          <w:iCs/>
          <w:sz w:val="28"/>
          <w:szCs w:val="28"/>
        </w:rPr>
        <w:t xml:space="preserve"> </w:t>
      </w:r>
      <w:r w:rsidRPr="00D30E87">
        <w:rPr>
          <w:rFonts w:ascii="Times New Roman" w:hAnsi="Times New Roman" w:cs="Times New Roman"/>
          <w:b/>
          <w:bCs/>
          <w:i/>
          <w:iCs/>
          <w:sz w:val="28"/>
          <w:szCs w:val="28"/>
        </w:rPr>
        <w:t>Результати</w:t>
      </w:r>
      <w:r w:rsidRPr="00D30E87">
        <w:rPr>
          <w:rFonts w:ascii="Times New Roman" w:hAnsi="Times New Roman" w:cs="Times New Roman"/>
          <w:i/>
          <w:iCs/>
          <w:sz w:val="28"/>
          <w:szCs w:val="28"/>
        </w:rPr>
        <w:t xml:space="preserve"> дослідження засвідчують,</w:t>
      </w:r>
      <w:r w:rsidR="00C54B0E" w:rsidRPr="00D30E87">
        <w:rPr>
          <w:rFonts w:ascii="Times New Roman" w:hAnsi="Times New Roman" w:cs="Times New Roman"/>
        </w:rPr>
        <w:t xml:space="preserve"> </w:t>
      </w:r>
      <w:r w:rsidR="00C54B0E" w:rsidRPr="00D30E87">
        <w:rPr>
          <w:rFonts w:ascii="Times New Roman" w:hAnsi="Times New Roman" w:cs="Times New Roman"/>
          <w:i/>
          <w:iCs/>
          <w:sz w:val="28"/>
          <w:szCs w:val="28"/>
        </w:rPr>
        <w:t>що освітній туризм в Україні XVIII ст. був важливим і системним явищем, яке відігравало значну роль у розвитку національної освіти та культури.</w:t>
      </w:r>
      <w:r w:rsidR="00735792" w:rsidRPr="00D30E87">
        <w:rPr>
          <w:rFonts w:ascii="Times New Roman" w:hAnsi="Times New Roman" w:cs="Times New Roman"/>
        </w:rPr>
        <w:t xml:space="preserve"> </w:t>
      </w:r>
      <w:r w:rsidR="00735792" w:rsidRPr="00D30E87">
        <w:rPr>
          <w:rFonts w:ascii="Times New Roman" w:hAnsi="Times New Roman" w:cs="Times New Roman"/>
          <w:i/>
          <w:iCs/>
          <w:sz w:val="28"/>
          <w:szCs w:val="28"/>
        </w:rPr>
        <w:t xml:space="preserve">З’ясовано, що наслідком цього стало активне запозичення нових наукових знань, педагогічних методів і культурних практик. </w:t>
      </w:r>
      <w:r w:rsidR="00735792" w:rsidRPr="00D30E87">
        <w:rPr>
          <w:rFonts w:ascii="Times New Roman" w:hAnsi="Times New Roman" w:cs="Times New Roman"/>
          <w:i/>
          <w:iCs/>
        </w:rPr>
        <w:t xml:space="preserve"> </w:t>
      </w:r>
      <w:r w:rsidR="00735792" w:rsidRPr="00D30E87">
        <w:rPr>
          <w:rFonts w:ascii="Times New Roman" w:hAnsi="Times New Roman" w:cs="Times New Roman"/>
          <w:i/>
          <w:iCs/>
          <w:sz w:val="28"/>
          <w:szCs w:val="28"/>
        </w:rPr>
        <w:t>Доведено, що освітній туризм сприяв формуванню нової інтелектуальної української еліти, представники якої відігравали ключову роль у розвитку філософської думки, літератури та суспільного життя</w:t>
      </w:r>
      <w:r w:rsidR="004B2D47" w:rsidRPr="00D30E87">
        <w:rPr>
          <w:rFonts w:ascii="Times New Roman" w:hAnsi="Times New Roman" w:cs="Times New Roman"/>
          <w:i/>
          <w:iCs/>
          <w:sz w:val="28"/>
          <w:szCs w:val="28"/>
        </w:rPr>
        <w:t>.</w:t>
      </w:r>
    </w:p>
    <w:p w14:paraId="5AF2C064" w14:textId="77777777" w:rsidR="00954CAF" w:rsidRPr="00D30E87" w:rsidRDefault="00AE4A83" w:rsidP="00AE4A83">
      <w:pPr>
        <w:spacing w:after="0" w:line="360" w:lineRule="auto"/>
        <w:ind w:firstLine="709"/>
        <w:jc w:val="both"/>
        <w:rPr>
          <w:rFonts w:ascii="Times New Roman" w:hAnsi="Times New Roman" w:cs="Times New Roman"/>
          <w:i/>
          <w:iCs/>
          <w:sz w:val="28"/>
          <w:szCs w:val="28"/>
        </w:rPr>
      </w:pPr>
      <w:r w:rsidRPr="00D30E87">
        <w:rPr>
          <w:rFonts w:ascii="Times New Roman" w:hAnsi="Times New Roman" w:cs="Times New Roman"/>
          <w:b/>
          <w:bCs/>
          <w:i/>
          <w:iCs/>
          <w:sz w:val="28"/>
          <w:szCs w:val="28"/>
        </w:rPr>
        <w:t>Висновки</w:t>
      </w:r>
      <w:r w:rsidRPr="00D30E87">
        <w:rPr>
          <w:rFonts w:ascii="Times New Roman" w:hAnsi="Times New Roman" w:cs="Times New Roman"/>
          <w:i/>
          <w:iCs/>
          <w:sz w:val="28"/>
          <w:szCs w:val="28"/>
        </w:rPr>
        <w:t xml:space="preserve">. </w:t>
      </w:r>
      <w:r w:rsidR="00954CAF" w:rsidRPr="00D30E87">
        <w:rPr>
          <w:rFonts w:ascii="Times New Roman" w:hAnsi="Times New Roman" w:cs="Times New Roman"/>
          <w:i/>
          <w:iCs/>
          <w:sz w:val="28"/>
          <w:szCs w:val="28"/>
        </w:rPr>
        <w:t>Освітній туризм в Україні XVIII ст. був важливим складником культурного й інтелектуального розвитку суспільства. Він охоплював як навчання в місцевих освітніх осередках, так і подальші освітні подорожі до провідних університетів Європи.</w:t>
      </w:r>
      <w:r w:rsidR="00954CAF" w:rsidRPr="00D30E87">
        <w:rPr>
          <w:rFonts w:ascii="Times New Roman" w:hAnsi="Times New Roman" w:cs="Times New Roman"/>
        </w:rPr>
        <w:t xml:space="preserve"> </w:t>
      </w:r>
      <w:r w:rsidR="00954CAF" w:rsidRPr="00D30E87">
        <w:rPr>
          <w:rFonts w:ascii="Times New Roman" w:hAnsi="Times New Roman" w:cs="Times New Roman"/>
          <w:i/>
          <w:iCs/>
          <w:sz w:val="28"/>
          <w:szCs w:val="28"/>
        </w:rPr>
        <w:t xml:space="preserve">Це дає змогу розглядати «освітні мандрівки» як могутній фактор, що сприяв поширенню ідей Просвітництво та інтеграції українських земель до європейського освітнього простору. </w:t>
      </w:r>
      <w:r w:rsidRPr="00D30E87">
        <w:rPr>
          <w:rFonts w:ascii="Times New Roman" w:hAnsi="Times New Roman" w:cs="Times New Roman"/>
          <w:i/>
          <w:iCs/>
          <w:sz w:val="28"/>
          <w:szCs w:val="28"/>
        </w:rPr>
        <w:t xml:space="preserve">Практичне значення результатів полягає в можливості їхнього використання в освітньому процесі та наукових дослідженнях. Перспективи подальших досліджень пов’язані </w:t>
      </w:r>
      <w:r w:rsidR="00954CAF" w:rsidRPr="00D30E87">
        <w:rPr>
          <w:rFonts w:ascii="Times New Roman" w:hAnsi="Times New Roman" w:cs="Times New Roman"/>
          <w:i/>
          <w:iCs/>
          <w:sz w:val="28"/>
          <w:szCs w:val="28"/>
        </w:rPr>
        <w:t>з дослідження впливу ідей Просвітництв</w:t>
      </w:r>
      <w:r w:rsidR="00DC47CB" w:rsidRPr="00D30E87">
        <w:rPr>
          <w:rFonts w:ascii="Times New Roman" w:hAnsi="Times New Roman" w:cs="Times New Roman"/>
          <w:i/>
          <w:iCs/>
          <w:sz w:val="28"/>
          <w:szCs w:val="28"/>
        </w:rPr>
        <w:t>а</w:t>
      </w:r>
      <w:r w:rsidR="00954CAF" w:rsidRPr="00D30E87">
        <w:rPr>
          <w:rFonts w:ascii="Times New Roman" w:hAnsi="Times New Roman" w:cs="Times New Roman"/>
          <w:i/>
          <w:iCs/>
          <w:sz w:val="28"/>
          <w:szCs w:val="28"/>
        </w:rPr>
        <w:t xml:space="preserve"> на освітні практики в Україні та трансформацію світогляду української еліти.</w:t>
      </w:r>
    </w:p>
    <w:p w14:paraId="2DCBA4EE" w14:textId="77777777" w:rsidR="00BF435B" w:rsidRPr="00D30E87" w:rsidRDefault="00AE4A83" w:rsidP="00AE4A83">
      <w:pPr>
        <w:spacing w:after="0" w:line="360" w:lineRule="auto"/>
        <w:ind w:firstLine="709"/>
        <w:jc w:val="both"/>
        <w:rPr>
          <w:rFonts w:ascii="Times New Roman" w:hAnsi="Times New Roman" w:cs="Times New Roman"/>
          <w:i/>
          <w:iCs/>
          <w:sz w:val="28"/>
          <w:szCs w:val="28"/>
        </w:rPr>
      </w:pPr>
      <w:r w:rsidRPr="00D30E87">
        <w:rPr>
          <w:rFonts w:ascii="Times New Roman" w:hAnsi="Times New Roman" w:cs="Times New Roman"/>
          <w:b/>
          <w:bCs/>
          <w:i/>
          <w:iCs/>
          <w:sz w:val="28"/>
          <w:szCs w:val="28"/>
        </w:rPr>
        <w:t>Ключові слова</w:t>
      </w:r>
      <w:r w:rsidRPr="00D30E87">
        <w:rPr>
          <w:rFonts w:ascii="Times New Roman" w:hAnsi="Times New Roman" w:cs="Times New Roman"/>
          <w:i/>
          <w:iCs/>
          <w:sz w:val="28"/>
          <w:szCs w:val="28"/>
        </w:rPr>
        <w:t xml:space="preserve">: </w:t>
      </w:r>
      <w:r w:rsidR="00954CAF" w:rsidRPr="00D30E87">
        <w:rPr>
          <w:rFonts w:ascii="Times New Roman" w:hAnsi="Times New Roman" w:cs="Times New Roman"/>
          <w:i/>
          <w:iCs/>
          <w:sz w:val="28"/>
          <w:szCs w:val="28"/>
        </w:rPr>
        <w:t>освітній туризм; академічна мобільність; Просвітництво; культурний обмін; інтелектуальна еліта; історія освіти</w:t>
      </w:r>
      <w:r w:rsidRPr="00D30E87">
        <w:rPr>
          <w:rFonts w:ascii="Times New Roman" w:hAnsi="Times New Roman" w:cs="Times New Roman"/>
          <w:i/>
          <w:iCs/>
          <w:sz w:val="28"/>
          <w:szCs w:val="28"/>
        </w:rPr>
        <w:t>.</w:t>
      </w:r>
      <w:r w:rsidR="00BF435B" w:rsidRPr="00D30E87">
        <w:rPr>
          <w:rFonts w:ascii="Times New Roman" w:hAnsi="Times New Roman" w:cs="Times New Roman"/>
          <w:i/>
          <w:iCs/>
          <w:sz w:val="28"/>
          <w:szCs w:val="28"/>
        </w:rPr>
        <w:t xml:space="preserve"> </w:t>
      </w:r>
    </w:p>
    <w:p w14:paraId="78831633" w14:textId="77777777" w:rsidR="00BF435B" w:rsidRPr="00D30E87" w:rsidRDefault="00BF435B" w:rsidP="00AE4A83">
      <w:pPr>
        <w:spacing w:after="0" w:line="360" w:lineRule="auto"/>
        <w:ind w:firstLine="709"/>
        <w:jc w:val="both"/>
        <w:rPr>
          <w:rFonts w:ascii="Times New Roman" w:hAnsi="Times New Roman" w:cs="Times New Roman"/>
          <w:sz w:val="28"/>
          <w:szCs w:val="28"/>
        </w:rPr>
      </w:pPr>
    </w:p>
    <w:p w14:paraId="1E647CE7" w14:textId="77777777" w:rsidR="00DD68ED" w:rsidRPr="00D30E87" w:rsidRDefault="00DD68ED" w:rsidP="00F3082A">
      <w:pPr>
        <w:spacing w:after="0" w:line="360" w:lineRule="auto"/>
        <w:ind w:firstLine="709"/>
        <w:jc w:val="center"/>
        <w:rPr>
          <w:rFonts w:ascii="Times New Roman" w:hAnsi="Times New Roman" w:cs="Times New Roman"/>
          <w:b/>
          <w:bCs/>
          <w:sz w:val="28"/>
          <w:szCs w:val="28"/>
        </w:rPr>
      </w:pPr>
    </w:p>
    <w:p w14:paraId="12C391DB" w14:textId="77777777" w:rsidR="00DD68ED" w:rsidRPr="00D30E87" w:rsidRDefault="00DD68ED" w:rsidP="00F3082A">
      <w:pPr>
        <w:spacing w:after="0" w:line="360" w:lineRule="auto"/>
        <w:ind w:firstLine="709"/>
        <w:jc w:val="center"/>
        <w:rPr>
          <w:rFonts w:ascii="Times New Roman" w:hAnsi="Times New Roman" w:cs="Times New Roman"/>
          <w:b/>
          <w:bCs/>
          <w:sz w:val="28"/>
          <w:szCs w:val="28"/>
        </w:rPr>
      </w:pPr>
    </w:p>
    <w:p w14:paraId="57F79744" w14:textId="10186411" w:rsidR="00F3082A" w:rsidRPr="00D30E87" w:rsidRDefault="00F3082A" w:rsidP="00F3082A">
      <w:pPr>
        <w:spacing w:after="0" w:line="360" w:lineRule="auto"/>
        <w:ind w:firstLine="709"/>
        <w:jc w:val="center"/>
        <w:rPr>
          <w:rFonts w:ascii="Times New Roman" w:hAnsi="Times New Roman" w:cs="Times New Roman"/>
          <w:b/>
          <w:bCs/>
          <w:sz w:val="28"/>
          <w:szCs w:val="28"/>
          <w:lang w:val="en"/>
        </w:rPr>
      </w:pPr>
      <w:r w:rsidRPr="00D30E87">
        <w:rPr>
          <w:rFonts w:ascii="Times New Roman" w:hAnsi="Times New Roman" w:cs="Times New Roman"/>
          <w:b/>
          <w:bCs/>
          <w:sz w:val="28"/>
          <w:szCs w:val="28"/>
          <w:lang w:val="en"/>
        </w:rPr>
        <w:t>Educational tourism in Ukraine in the 18th century</w:t>
      </w:r>
    </w:p>
    <w:p w14:paraId="5072E564" w14:textId="77777777" w:rsidR="00F3082A" w:rsidRPr="00D30E87" w:rsidRDefault="00F3082A" w:rsidP="00F3082A">
      <w:pPr>
        <w:spacing w:after="0" w:line="360" w:lineRule="auto"/>
        <w:ind w:firstLine="709"/>
        <w:jc w:val="center"/>
        <w:rPr>
          <w:rFonts w:ascii="Times New Roman" w:hAnsi="Times New Roman" w:cs="Times New Roman"/>
          <w:b/>
          <w:bCs/>
          <w:sz w:val="28"/>
          <w:szCs w:val="28"/>
        </w:rPr>
      </w:pPr>
    </w:p>
    <w:p w14:paraId="62D7176D" w14:textId="77777777" w:rsidR="00F3082A" w:rsidRPr="00D30E87" w:rsidRDefault="00645780" w:rsidP="00F3082A">
      <w:pPr>
        <w:spacing w:after="0" w:line="360" w:lineRule="auto"/>
        <w:ind w:firstLine="709"/>
        <w:jc w:val="right"/>
        <w:rPr>
          <w:rFonts w:ascii="Times New Roman" w:hAnsi="Times New Roman" w:cs="Times New Roman"/>
          <w:b/>
          <w:bCs/>
          <w:sz w:val="28"/>
          <w:szCs w:val="28"/>
        </w:rPr>
      </w:pPr>
      <w:r w:rsidRPr="00D30E87">
        <w:rPr>
          <w:rFonts w:ascii="Times New Roman" w:hAnsi="Times New Roman" w:cs="Times New Roman"/>
          <w:sz w:val="28"/>
          <w:szCs w:val="28"/>
        </w:rPr>
        <w:t xml:space="preserve"> </w:t>
      </w:r>
      <w:proofErr w:type="spellStart"/>
      <w:r w:rsidRPr="00D30E87">
        <w:rPr>
          <w:rFonts w:ascii="Times New Roman" w:hAnsi="Times New Roman" w:cs="Times New Roman"/>
          <w:b/>
          <w:bCs/>
          <w:sz w:val="28"/>
          <w:szCs w:val="28"/>
        </w:rPr>
        <w:t>Vadym</w:t>
      </w:r>
      <w:proofErr w:type="spellEnd"/>
      <w:r w:rsidRPr="00D30E87">
        <w:rPr>
          <w:rFonts w:ascii="Times New Roman" w:hAnsi="Times New Roman" w:cs="Times New Roman"/>
          <w:b/>
          <w:bCs/>
          <w:sz w:val="28"/>
          <w:szCs w:val="28"/>
        </w:rPr>
        <w:t xml:space="preserve"> </w:t>
      </w:r>
      <w:proofErr w:type="spellStart"/>
      <w:r w:rsidRPr="00D30E87">
        <w:rPr>
          <w:rFonts w:ascii="Times New Roman" w:hAnsi="Times New Roman" w:cs="Times New Roman"/>
          <w:b/>
          <w:bCs/>
          <w:sz w:val="28"/>
          <w:szCs w:val="28"/>
        </w:rPr>
        <w:t>Orehovsky</w:t>
      </w:r>
      <w:proofErr w:type="spellEnd"/>
      <w:r w:rsidRPr="00D30E87">
        <w:rPr>
          <w:rFonts w:ascii="Times New Roman" w:hAnsi="Times New Roman" w:cs="Times New Roman"/>
          <w:b/>
          <w:bCs/>
          <w:sz w:val="28"/>
          <w:szCs w:val="28"/>
        </w:rPr>
        <w:t xml:space="preserve">, </w:t>
      </w:r>
    </w:p>
    <w:p w14:paraId="70AA923A" w14:textId="77777777" w:rsidR="00630020" w:rsidRPr="00D30E87" w:rsidRDefault="00645780" w:rsidP="00F3082A">
      <w:pPr>
        <w:spacing w:after="0" w:line="360" w:lineRule="auto"/>
        <w:ind w:firstLine="709"/>
        <w:jc w:val="right"/>
        <w:rPr>
          <w:rFonts w:ascii="Times New Roman" w:eastAsia="Times New Roman" w:hAnsi="Times New Roman" w:cs="Times New Roman"/>
          <w:b/>
          <w:bCs/>
          <w:caps/>
          <w:sz w:val="28"/>
          <w:szCs w:val="28"/>
          <w:lang w:val="en-US" w:eastAsia="ru-RU"/>
        </w:rPr>
      </w:pPr>
      <w:proofErr w:type="spellStart"/>
      <w:r w:rsidRPr="00D30E87">
        <w:rPr>
          <w:rFonts w:ascii="Times New Roman" w:hAnsi="Times New Roman" w:cs="Times New Roman"/>
          <w:sz w:val="28"/>
          <w:szCs w:val="28"/>
        </w:rPr>
        <w:t>Doctor</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of</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Historical</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Sciences</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Professor</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Chernivtsi</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Institute</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of</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Trade</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and</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Economics</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State</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University</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of</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Trade</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and</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Economics</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Chernivtsi</w:t>
      </w:r>
      <w:proofErr w:type="spellEnd"/>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Ukraine</w:t>
      </w:r>
      <w:proofErr w:type="spellEnd"/>
      <w:r w:rsidRPr="00D30E87">
        <w:rPr>
          <w:rFonts w:ascii="Times New Roman" w:hAnsi="Times New Roman" w:cs="Times New Roman"/>
          <w:sz w:val="28"/>
          <w:szCs w:val="28"/>
        </w:rPr>
        <w:t>, https://orcid.org/0000-0002-8037-3135</w:t>
      </w:r>
    </w:p>
    <w:p w14:paraId="0B64D89F" w14:textId="77777777" w:rsidR="00DD68ED" w:rsidRPr="00D30E87" w:rsidRDefault="00DD68ED" w:rsidP="00DC47CB">
      <w:pPr>
        <w:spacing w:after="0" w:line="360" w:lineRule="auto"/>
        <w:ind w:firstLine="709"/>
        <w:jc w:val="both"/>
        <w:rPr>
          <w:rFonts w:ascii="Times New Roman" w:hAnsi="Times New Roman" w:cs="Times New Roman"/>
          <w:b/>
          <w:bCs/>
          <w:i/>
          <w:iCs/>
          <w:sz w:val="28"/>
          <w:szCs w:val="28"/>
        </w:rPr>
      </w:pPr>
    </w:p>
    <w:p w14:paraId="5AB8AEE8" w14:textId="73BF4271" w:rsidR="00F3082A" w:rsidRPr="00D30E87" w:rsidRDefault="00601363" w:rsidP="00DC47CB">
      <w:pPr>
        <w:spacing w:after="0" w:line="360" w:lineRule="auto"/>
        <w:ind w:firstLine="709"/>
        <w:jc w:val="both"/>
        <w:rPr>
          <w:rFonts w:ascii="Times New Roman" w:hAnsi="Times New Roman" w:cs="Times New Roman"/>
          <w:i/>
          <w:iCs/>
          <w:sz w:val="28"/>
          <w:szCs w:val="28"/>
        </w:rPr>
      </w:pPr>
      <w:r w:rsidRPr="00D30E87">
        <w:rPr>
          <w:rFonts w:ascii="Times New Roman" w:hAnsi="Times New Roman" w:cs="Times New Roman"/>
          <w:b/>
          <w:bCs/>
          <w:i/>
          <w:iCs/>
          <w:sz w:val="28"/>
          <w:szCs w:val="28"/>
          <w:lang w:val="en-US"/>
        </w:rPr>
        <w:t xml:space="preserve"> </w:t>
      </w:r>
      <w:proofErr w:type="spellStart"/>
      <w:r w:rsidR="00F3082A" w:rsidRPr="00D30E87">
        <w:rPr>
          <w:rFonts w:ascii="Times New Roman" w:hAnsi="Times New Roman" w:cs="Times New Roman"/>
          <w:b/>
          <w:bCs/>
          <w:i/>
          <w:iCs/>
          <w:sz w:val="28"/>
          <w:szCs w:val="28"/>
        </w:rPr>
        <w:t>Abstract</w:t>
      </w:r>
      <w:proofErr w:type="spellEnd"/>
      <w:r w:rsidR="00F3082A" w:rsidRPr="00D30E87">
        <w:rPr>
          <w:rFonts w:ascii="Times New Roman" w:hAnsi="Times New Roman" w:cs="Times New Roman"/>
          <w:b/>
          <w:bCs/>
          <w:i/>
          <w:iCs/>
          <w:sz w:val="28"/>
          <w:szCs w:val="28"/>
        </w:rPr>
        <w:t>.</w:t>
      </w:r>
      <w:r w:rsidR="00F3082A" w:rsidRPr="00D30E87">
        <w:rPr>
          <w:rFonts w:ascii="Times New Roman" w:hAnsi="Times New Roman" w:cs="Times New Roman"/>
          <w:i/>
          <w:iCs/>
          <w:sz w:val="28"/>
          <w:szCs w:val="28"/>
        </w:rPr>
        <w:t xml:space="preserve"> </w:t>
      </w:r>
      <w:r w:rsidR="00DC47CB" w:rsidRPr="00D30E87">
        <w:rPr>
          <w:rFonts w:ascii="Times New Roman" w:hAnsi="Times New Roman" w:cs="Times New Roman"/>
          <w:i/>
          <w:iCs/>
          <w:sz w:val="28"/>
          <w:szCs w:val="28"/>
          <w:lang w:val="en"/>
        </w:rPr>
        <w:t>The relevance of the study is due to the need to understand such a phenomenon as educational mobility, its historical origins. In this sense, a special place is occupied by educational tourism in Ukraine of the 18th century, which was an important component of cultural exchange and the formation of the Ukrainian intellectual tradition. The study of this phenomenon retains its importance in modern conditions of globalization of education.</w:t>
      </w:r>
      <w:r w:rsidR="00F3082A" w:rsidRPr="00D30E87">
        <w:rPr>
          <w:rFonts w:ascii="Times New Roman" w:hAnsi="Times New Roman" w:cs="Times New Roman"/>
          <w:i/>
          <w:iCs/>
          <w:sz w:val="28"/>
          <w:szCs w:val="28"/>
        </w:rPr>
        <w:t xml:space="preserve"> </w:t>
      </w:r>
    </w:p>
    <w:p w14:paraId="7A1AF370" w14:textId="77777777" w:rsidR="00F3082A" w:rsidRPr="00D30E87" w:rsidRDefault="00F3082A" w:rsidP="00DC47CB">
      <w:pPr>
        <w:spacing w:after="0" w:line="360" w:lineRule="auto"/>
        <w:ind w:firstLine="709"/>
        <w:jc w:val="both"/>
        <w:rPr>
          <w:rFonts w:ascii="Times New Roman" w:hAnsi="Times New Roman" w:cs="Times New Roman"/>
          <w:i/>
          <w:iCs/>
          <w:color w:val="FF0000"/>
          <w:sz w:val="28"/>
          <w:szCs w:val="28"/>
        </w:rPr>
      </w:pPr>
      <w:proofErr w:type="spellStart"/>
      <w:r w:rsidRPr="00D30E87">
        <w:rPr>
          <w:rFonts w:ascii="Times New Roman" w:hAnsi="Times New Roman" w:cs="Times New Roman"/>
          <w:i/>
          <w:iCs/>
          <w:sz w:val="28"/>
          <w:szCs w:val="28"/>
        </w:rPr>
        <w:t>The</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b/>
          <w:bCs/>
          <w:i/>
          <w:iCs/>
          <w:sz w:val="28"/>
          <w:szCs w:val="28"/>
        </w:rPr>
        <w:t>purpose</w:t>
      </w:r>
      <w:proofErr w:type="spellEnd"/>
      <w:r w:rsidRPr="00D30E87">
        <w:rPr>
          <w:rFonts w:ascii="Times New Roman" w:hAnsi="Times New Roman" w:cs="Times New Roman"/>
          <w:b/>
          <w:bCs/>
          <w:i/>
          <w:iCs/>
          <w:sz w:val="28"/>
          <w:szCs w:val="28"/>
        </w:rPr>
        <w:t xml:space="preserve"> </w:t>
      </w:r>
      <w:proofErr w:type="spellStart"/>
      <w:r w:rsidRPr="00D30E87">
        <w:rPr>
          <w:rFonts w:ascii="Times New Roman" w:hAnsi="Times New Roman" w:cs="Times New Roman"/>
          <w:b/>
          <w:bCs/>
          <w:i/>
          <w:iCs/>
          <w:sz w:val="28"/>
          <w:szCs w:val="28"/>
        </w:rPr>
        <w:t>of</w:t>
      </w:r>
      <w:proofErr w:type="spellEnd"/>
      <w:r w:rsidRPr="00D30E87">
        <w:rPr>
          <w:rFonts w:ascii="Times New Roman" w:hAnsi="Times New Roman" w:cs="Times New Roman"/>
          <w:b/>
          <w:bCs/>
          <w:i/>
          <w:iCs/>
          <w:sz w:val="28"/>
          <w:szCs w:val="28"/>
        </w:rPr>
        <w:t xml:space="preserve"> </w:t>
      </w:r>
      <w:proofErr w:type="spellStart"/>
      <w:r w:rsidRPr="00D30E87">
        <w:rPr>
          <w:rFonts w:ascii="Times New Roman" w:hAnsi="Times New Roman" w:cs="Times New Roman"/>
          <w:b/>
          <w:bCs/>
          <w:i/>
          <w:iCs/>
          <w:sz w:val="28"/>
          <w:szCs w:val="28"/>
        </w:rPr>
        <w:t>the</w:t>
      </w:r>
      <w:proofErr w:type="spellEnd"/>
      <w:r w:rsidRPr="00D30E87">
        <w:rPr>
          <w:rFonts w:ascii="Times New Roman" w:hAnsi="Times New Roman" w:cs="Times New Roman"/>
          <w:b/>
          <w:bCs/>
          <w:i/>
          <w:iCs/>
          <w:sz w:val="28"/>
          <w:szCs w:val="28"/>
        </w:rPr>
        <w:t xml:space="preserve"> </w:t>
      </w:r>
      <w:proofErr w:type="spellStart"/>
      <w:r w:rsidRPr="00D30E87">
        <w:rPr>
          <w:rFonts w:ascii="Times New Roman" w:hAnsi="Times New Roman" w:cs="Times New Roman"/>
          <w:b/>
          <w:bCs/>
          <w:i/>
          <w:iCs/>
          <w:sz w:val="28"/>
          <w:szCs w:val="28"/>
        </w:rPr>
        <w:t>article</w:t>
      </w:r>
      <w:proofErr w:type="spellEnd"/>
      <w:r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to</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comprehensively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study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educational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tourism</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Ukraine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18th </w:t>
      </w:r>
      <w:proofErr w:type="spellStart"/>
      <w:r w:rsidR="00DC47CB" w:rsidRPr="00D30E87">
        <w:rPr>
          <w:rFonts w:ascii="Times New Roman" w:hAnsi="Times New Roman" w:cs="Times New Roman"/>
          <w:i/>
          <w:iCs/>
          <w:sz w:val="28"/>
          <w:szCs w:val="28"/>
        </w:rPr>
        <w:t>century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important</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socio-cultural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phenomenon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to</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determine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its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main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forms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directions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and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features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well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to</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clarify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its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role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formation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of</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Ukrainian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educational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tradition</w:t>
      </w:r>
      <w:proofErr w:type="spellEnd"/>
      <w:r w:rsidR="00DC47CB" w:rsidRPr="00D30E87">
        <w:rPr>
          <w:rFonts w:ascii="Times New Roman" w:hAnsi="Times New Roman" w:cs="Times New Roman"/>
          <w:i/>
          <w:iCs/>
          <w:sz w:val="28"/>
          <w:szCs w:val="28"/>
        </w:rPr>
        <w:t>.</w:t>
      </w:r>
      <w:r w:rsidRPr="00D30E87">
        <w:rPr>
          <w:rFonts w:ascii="Times New Roman" w:hAnsi="Times New Roman" w:cs="Times New Roman"/>
          <w:i/>
          <w:iCs/>
          <w:sz w:val="28"/>
          <w:szCs w:val="28"/>
        </w:rPr>
        <w:t xml:space="preserve"> </w:t>
      </w:r>
    </w:p>
    <w:p w14:paraId="76FA04DF" w14:textId="77777777" w:rsidR="00F3082A" w:rsidRPr="00D30E87" w:rsidRDefault="00F3082A" w:rsidP="00AE4A83">
      <w:pPr>
        <w:spacing w:after="0" w:line="360" w:lineRule="auto"/>
        <w:ind w:firstLine="709"/>
        <w:jc w:val="both"/>
        <w:rPr>
          <w:rFonts w:ascii="Times New Roman" w:hAnsi="Times New Roman" w:cs="Times New Roman"/>
          <w:i/>
          <w:iCs/>
          <w:color w:val="FF0000"/>
          <w:sz w:val="28"/>
          <w:szCs w:val="28"/>
        </w:rPr>
      </w:pPr>
      <w:proofErr w:type="spellStart"/>
      <w:r w:rsidRPr="00D30E87">
        <w:rPr>
          <w:rFonts w:ascii="Times New Roman" w:hAnsi="Times New Roman" w:cs="Times New Roman"/>
          <w:i/>
          <w:iCs/>
          <w:sz w:val="28"/>
          <w:szCs w:val="28"/>
        </w:rPr>
        <w:t>The</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b/>
          <w:bCs/>
          <w:i/>
          <w:iCs/>
          <w:sz w:val="28"/>
          <w:szCs w:val="28"/>
        </w:rPr>
        <w:t>research</w:t>
      </w:r>
      <w:proofErr w:type="spellEnd"/>
      <w:r w:rsidRPr="00D30E87">
        <w:rPr>
          <w:rFonts w:ascii="Times New Roman" w:hAnsi="Times New Roman" w:cs="Times New Roman"/>
          <w:b/>
          <w:bCs/>
          <w:i/>
          <w:iCs/>
          <w:sz w:val="28"/>
          <w:szCs w:val="28"/>
        </w:rPr>
        <w:t xml:space="preserve"> </w:t>
      </w:r>
      <w:proofErr w:type="spellStart"/>
      <w:r w:rsidRPr="00D30E87">
        <w:rPr>
          <w:rFonts w:ascii="Times New Roman" w:hAnsi="Times New Roman" w:cs="Times New Roman"/>
          <w:b/>
          <w:bCs/>
          <w:i/>
          <w:iCs/>
          <w:sz w:val="28"/>
          <w:szCs w:val="28"/>
        </w:rPr>
        <w:t>methods</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i/>
          <w:iCs/>
          <w:sz w:val="28"/>
          <w:szCs w:val="28"/>
        </w:rPr>
        <w:t>are</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i/>
          <w:iCs/>
          <w:sz w:val="28"/>
          <w:szCs w:val="28"/>
        </w:rPr>
        <w:t>grounded</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i/>
          <w:iCs/>
          <w:sz w:val="28"/>
          <w:szCs w:val="28"/>
        </w:rPr>
        <w:t>in</w:t>
      </w:r>
      <w:proofErr w:type="spellEnd"/>
      <w:r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principles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of</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historicism</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objectivity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systematicity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and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complexity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historical-genetic</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method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was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applied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which</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made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it</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possible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to</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trace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emergence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and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development</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of</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educational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travel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historical-comparative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method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was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used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to</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compare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educational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practices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Ukraine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and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European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countries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systematic</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approach</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made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it</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possible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to</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consider</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educational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tourism</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as</w:t>
      </w:r>
      <w:proofErr w:type="spellEnd"/>
      <w:r w:rsidR="00DC47CB" w:rsidRPr="00D30E87">
        <w:rPr>
          <w:rFonts w:ascii="Times New Roman" w:hAnsi="Times New Roman" w:cs="Times New Roman"/>
          <w:i/>
          <w:iCs/>
          <w:sz w:val="28"/>
          <w:szCs w:val="28"/>
        </w:rPr>
        <w:t xml:space="preserve"> a </w:t>
      </w:r>
      <w:proofErr w:type="spellStart"/>
      <w:r w:rsidR="00DC47CB" w:rsidRPr="00D30E87">
        <w:rPr>
          <w:rFonts w:ascii="Times New Roman" w:hAnsi="Times New Roman" w:cs="Times New Roman"/>
          <w:i/>
          <w:iCs/>
          <w:sz w:val="28"/>
          <w:szCs w:val="28"/>
        </w:rPr>
        <w:t>holistic</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socio-cultural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phenomenon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biographical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method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was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useful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for</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studying</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educational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routes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and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activities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of</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individual</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figures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of</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Ukrainian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Enlightenment</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source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base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is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made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up</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of</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narrative</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sources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literary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and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journalistic</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works</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of</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the</w:t>
      </w:r>
      <w:proofErr w:type="spellEnd"/>
      <w:r w:rsidR="00DC47CB" w:rsidRPr="00D30E87">
        <w:rPr>
          <w:rFonts w:ascii="Times New Roman" w:hAnsi="Times New Roman" w:cs="Times New Roman"/>
          <w:i/>
          <w:iCs/>
          <w:sz w:val="28"/>
          <w:szCs w:val="28"/>
        </w:rPr>
        <w:t xml:space="preserve"> 18th </w:t>
      </w:r>
      <w:proofErr w:type="spellStart"/>
      <w:r w:rsidR="00DC47CB" w:rsidRPr="00D30E87">
        <w:rPr>
          <w:rFonts w:ascii="Times New Roman" w:hAnsi="Times New Roman" w:cs="Times New Roman"/>
          <w:i/>
          <w:iCs/>
          <w:sz w:val="28"/>
          <w:szCs w:val="28"/>
        </w:rPr>
        <w:t>century</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and</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modern</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scientific</w:t>
      </w:r>
      <w:proofErr w:type="spellEnd"/>
      <w:r w:rsidR="00DC47CB" w:rsidRPr="00D30E87">
        <w:rPr>
          <w:rFonts w:ascii="Times New Roman" w:hAnsi="Times New Roman" w:cs="Times New Roman"/>
          <w:i/>
          <w:iCs/>
          <w:sz w:val="28"/>
          <w:szCs w:val="28"/>
        </w:rPr>
        <w:t xml:space="preserve"> </w:t>
      </w:r>
      <w:proofErr w:type="spellStart"/>
      <w:r w:rsidR="00DC47CB" w:rsidRPr="00D30E87">
        <w:rPr>
          <w:rFonts w:ascii="Times New Roman" w:hAnsi="Times New Roman" w:cs="Times New Roman"/>
          <w:i/>
          <w:iCs/>
          <w:sz w:val="28"/>
          <w:szCs w:val="28"/>
        </w:rPr>
        <w:t>research</w:t>
      </w:r>
      <w:proofErr w:type="spellEnd"/>
      <w:r w:rsidR="00DC47CB" w:rsidRPr="00D30E87">
        <w:rPr>
          <w:rFonts w:ascii="Times New Roman" w:hAnsi="Times New Roman" w:cs="Times New Roman"/>
          <w:i/>
          <w:iCs/>
          <w:sz w:val="28"/>
          <w:szCs w:val="28"/>
        </w:rPr>
        <w:t>.</w:t>
      </w:r>
    </w:p>
    <w:p w14:paraId="7099E282" w14:textId="77777777" w:rsidR="00F3082A" w:rsidRPr="00D30E87" w:rsidRDefault="00F3082A" w:rsidP="00AE4A83">
      <w:pPr>
        <w:spacing w:after="0" w:line="360" w:lineRule="auto"/>
        <w:ind w:firstLine="709"/>
        <w:jc w:val="both"/>
        <w:rPr>
          <w:rFonts w:ascii="Times New Roman" w:hAnsi="Times New Roman" w:cs="Times New Roman"/>
          <w:i/>
          <w:iCs/>
          <w:color w:val="FF0000"/>
          <w:sz w:val="28"/>
          <w:szCs w:val="28"/>
        </w:rPr>
      </w:pPr>
      <w:proofErr w:type="spellStart"/>
      <w:r w:rsidRPr="00D30E87">
        <w:rPr>
          <w:rFonts w:ascii="Times New Roman" w:hAnsi="Times New Roman" w:cs="Times New Roman"/>
          <w:i/>
          <w:iCs/>
          <w:sz w:val="28"/>
          <w:szCs w:val="28"/>
        </w:rPr>
        <w:t>The</w:t>
      </w:r>
      <w:proofErr w:type="spellEnd"/>
      <w:r w:rsidRPr="00D30E87">
        <w:rPr>
          <w:rFonts w:ascii="Times New Roman" w:hAnsi="Times New Roman" w:cs="Times New Roman"/>
          <w:b/>
          <w:bCs/>
          <w:i/>
          <w:iCs/>
          <w:sz w:val="28"/>
          <w:szCs w:val="28"/>
        </w:rPr>
        <w:t xml:space="preserve"> </w:t>
      </w:r>
      <w:proofErr w:type="spellStart"/>
      <w:r w:rsidRPr="00D30E87">
        <w:rPr>
          <w:rFonts w:ascii="Times New Roman" w:hAnsi="Times New Roman" w:cs="Times New Roman"/>
          <w:b/>
          <w:bCs/>
          <w:i/>
          <w:iCs/>
          <w:sz w:val="28"/>
          <w:szCs w:val="28"/>
        </w:rPr>
        <w:t>research</w:t>
      </w:r>
      <w:proofErr w:type="spellEnd"/>
      <w:r w:rsidRPr="00D30E87">
        <w:rPr>
          <w:rFonts w:ascii="Times New Roman" w:hAnsi="Times New Roman" w:cs="Times New Roman"/>
          <w:b/>
          <w:bCs/>
          <w:i/>
          <w:iCs/>
          <w:sz w:val="28"/>
          <w:szCs w:val="28"/>
        </w:rPr>
        <w:t xml:space="preserve"> </w:t>
      </w:r>
      <w:proofErr w:type="spellStart"/>
      <w:r w:rsidRPr="00D30E87">
        <w:rPr>
          <w:rFonts w:ascii="Times New Roman" w:hAnsi="Times New Roman" w:cs="Times New Roman"/>
          <w:b/>
          <w:bCs/>
          <w:i/>
          <w:iCs/>
          <w:sz w:val="28"/>
          <w:szCs w:val="28"/>
        </w:rPr>
        <w:t>findings</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i/>
          <w:iCs/>
          <w:sz w:val="28"/>
          <w:szCs w:val="28"/>
        </w:rPr>
        <w:t>demonstrate</w:t>
      </w:r>
      <w:proofErr w:type="spellEnd"/>
      <w:r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that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educational</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tourism</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Ukraine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the</w:t>
      </w:r>
      <w:proofErr w:type="spellEnd"/>
      <w:r w:rsidR="004B2D47" w:rsidRPr="00D30E87">
        <w:rPr>
          <w:rFonts w:ascii="Times New Roman" w:hAnsi="Times New Roman" w:cs="Times New Roman"/>
          <w:i/>
          <w:iCs/>
          <w:sz w:val="28"/>
          <w:szCs w:val="28"/>
        </w:rPr>
        <w:t xml:space="preserve"> 18th </w:t>
      </w:r>
      <w:proofErr w:type="spellStart"/>
      <w:r w:rsidR="004B2D47" w:rsidRPr="00D30E87">
        <w:rPr>
          <w:rFonts w:ascii="Times New Roman" w:hAnsi="Times New Roman" w:cs="Times New Roman"/>
          <w:i/>
          <w:iCs/>
          <w:sz w:val="28"/>
          <w:szCs w:val="28"/>
        </w:rPr>
        <w:t>century</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was</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an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important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and</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systemic</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phenomenon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that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played</w:t>
      </w:r>
      <w:proofErr w:type="spellEnd"/>
      <w:r w:rsidR="004B2D47" w:rsidRPr="00D30E87">
        <w:rPr>
          <w:rFonts w:ascii="Times New Roman" w:hAnsi="Times New Roman" w:cs="Times New Roman"/>
          <w:i/>
          <w:iCs/>
          <w:sz w:val="28"/>
          <w:szCs w:val="28"/>
        </w:rPr>
        <w:t xml:space="preserve"> a </w:t>
      </w:r>
      <w:proofErr w:type="spellStart"/>
      <w:r w:rsidR="004B2D47" w:rsidRPr="00D30E87">
        <w:rPr>
          <w:rFonts w:ascii="Times New Roman" w:hAnsi="Times New Roman" w:cs="Times New Roman"/>
          <w:i/>
          <w:iCs/>
          <w:sz w:val="28"/>
          <w:szCs w:val="28"/>
        </w:rPr>
        <w:t>significant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role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development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of</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national</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education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and</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culture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was</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found</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that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this</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resulted</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active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borrowing</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of</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new</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scientific</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knowledge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pedagogical</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methods</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and</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cultural</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practices</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is</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proven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that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educational</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tourism</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contributed</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to</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formation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of</w:t>
      </w:r>
      <w:proofErr w:type="spellEnd"/>
      <w:r w:rsidR="004B2D47" w:rsidRPr="00D30E87">
        <w:rPr>
          <w:rFonts w:ascii="Times New Roman" w:hAnsi="Times New Roman" w:cs="Times New Roman"/>
          <w:i/>
          <w:iCs/>
          <w:sz w:val="28"/>
          <w:szCs w:val="28"/>
        </w:rPr>
        <w:t xml:space="preserve"> a </w:t>
      </w:r>
      <w:proofErr w:type="spellStart"/>
      <w:r w:rsidR="004B2D47" w:rsidRPr="00D30E87">
        <w:rPr>
          <w:rFonts w:ascii="Times New Roman" w:hAnsi="Times New Roman" w:cs="Times New Roman"/>
          <w:i/>
          <w:iCs/>
          <w:sz w:val="28"/>
          <w:szCs w:val="28"/>
        </w:rPr>
        <w:t>new</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intellectual</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Ukrainian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elite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whose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representatives</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played</w:t>
      </w:r>
      <w:proofErr w:type="spellEnd"/>
      <w:r w:rsidR="004B2D47" w:rsidRPr="00D30E87">
        <w:rPr>
          <w:rFonts w:ascii="Times New Roman" w:hAnsi="Times New Roman" w:cs="Times New Roman"/>
          <w:i/>
          <w:iCs/>
          <w:sz w:val="28"/>
          <w:szCs w:val="28"/>
        </w:rPr>
        <w:t xml:space="preserve"> a </w:t>
      </w:r>
      <w:proofErr w:type="spellStart"/>
      <w:r w:rsidR="004B2D47" w:rsidRPr="00D30E87">
        <w:rPr>
          <w:rFonts w:ascii="Times New Roman" w:hAnsi="Times New Roman" w:cs="Times New Roman"/>
          <w:i/>
          <w:iCs/>
          <w:sz w:val="28"/>
          <w:szCs w:val="28"/>
        </w:rPr>
        <w:t>key</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role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in</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development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of</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philosophical</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thought</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literature</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and</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public</w:t>
      </w:r>
      <w:proofErr w:type="spellEnd"/>
      <w:r w:rsidR="004B2D47" w:rsidRPr="00D30E87">
        <w:rPr>
          <w:rFonts w:ascii="Times New Roman" w:hAnsi="Times New Roman" w:cs="Times New Roman"/>
          <w:i/>
          <w:iCs/>
          <w:sz w:val="28"/>
          <w:szCs w:val="28"/>
        </w:rPr>
        <w:t xml:space="preserve"> </w:t>
      </w:r>
      <w:proofErr w:type="spellStart"/>
      <w:r w:rsidR="004B2D47" w:rsidRPr="00D30E87">
        <w:rPr>
          <w:rFonts w:ascii="Times New Roman" w:hAnsi="Times New Roman" w:cs="Times New Roman"/>
          <w:i/>
          <w:iCs/>
          <w:sz w:val="28"/>
          <w:szCs w:val="28"/>
        </w:rPr>
        <w:t>life</w:t>
      </w:r>
      <w:proofErr w:type="spellEnd"/>
      <w:r w:rsidR="004B2D47" w:rsidRPr="00D30E87">
        <w:rPr>
          <w:rFonts w:ascii="Times New Roman" w:hAnsi="Times New Roman" w:cs="Times New Roman"/>
          <w:i/>
          <w:iCs/>
          <w:sz w:val="28"/>
          <w:szCs w:val="28"/>
        </w:rPr>
        <w:t>.</w:t>
      </w:r>
    </w:p>
    <w:p w14:paraId="5A938D09" w14:textId="77777777" w:rsidR="00F3082A" w:rsidRPr="00D30E87" w:rsidRDefault="00F3082A" w:rsidP="00AE4A83">
      <w:pPr>
        <w:spacing w:after="0" w:line="360" w:lineRule="auto"/>
        <w:ind w:firstLine="709"/>
        <w:jc w:val="both"/>
        <w:rPr>
          <w:rFonts w:ascii="Times New Roman" w:hAnsi="Times New Roman" w:cs="Times New Roman"/>
          <w:i/>
          <w:iCs/>
          <w:sz w:val="28"/>
          <w:szCs w:val="28"/>
        </w:rPr>
      </w:pPr>
      <w:r w:rsidRPr="00D30E87">
        <w:rPr>
          <w:rFonts w:ascii="Times New Roman" w:hAnsi="Times New Roman" w:cs="Times New Roman"/>
          <w:i/>
          <w:iCs/>
          <w:color w:val="FF0000"/>
          <w:sz w:val="28"/>
          <w:szCs w:val="28"/>
        </w:rPr>
        <w:t xml:space="preserve"> </w:t>
      </w:r>
      <w:proofErr w:type="spellStart"/>
      <w:r w:rsidRPr="00D30E87">
        <w:rPr>
          <w:rFonts w:ascii="Times New Roman" w:hAnsi="Times New Roman" w:cs="Times New Roman"/>
          <w:b/>
          <w:bCs/>
          <w:i/>
          <w:iCs/>
          <w:sz w:val="28"/>
          <w:szCs w:val="28"/>
        </w:rPr>
        <w:t>Conclusions</w:t>
      </w:r>
      <w:proofErr w:type="spellEnd"/>
      <w:r w:rsidR="00DE6704" w:rsidRPr="00D30E87">
        <w:rPr>
          <w:rFonts w:ascii="Times New Roman" w:hAnsi="Times New Roman" w:cs="Times New Roman"/>
          <w:b/>
          <w:bCs/>
          <w:i/>
          <w:iCs/>
          <w:sz w:val="28"/>
          <w:szCs w:val="28"/>
        </w:rPr>
        <w:t>.</w:t>
      </w:r>
      <w:r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Educational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tourism</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Ukraine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18th </w:t>
      </w:r>
      <w:proofErr w:type="spellStart"/>
      <w:r w:rsidR="00DE6704" w:rsidRPr="00D30E87">
        <w:rPr>
          <w:rFonts w:ascii="Times New Roman" w:hAnsi="Times New Roman" w:cs="Times New Roman"/>
          <w:i/>
          <w:iCs/>
          <w:sz w:val="28"/>
          <w:szCs w:val="28"/>
        </w:rPr>
        <w:t>century</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was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important</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component</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cultural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and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intellectual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development</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society</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It</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included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both</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studies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local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educational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centers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and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further</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educational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trips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to</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leading</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universities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Europe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This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allows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us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to</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consider</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educational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trips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as</w:t>
      </w:r>
      <w:proofErr w:type="spellEnd"/>
      <w:r w:rsidR="00DE6704" w:rsidRPr="00D30E87">
        <w:rPr>
          <w:rFonts w:ascii="Times New Roman" w:hAnsi="Times New Roman" w:cs="Times New Roman"/>
          <w:i/>
          <w:iCs/>
          <w:sz w:val="28"/>
          <w:szCs w:val="28"/>
        </w:rPr>
        <w:t xml:space="preserve"> a </w:t>
      </w:r>
      <w:proofErr w:type="spellStart"/>
      <w:r w:rsidR="00DE6704" w:rsidRPr="00D30E87">
        <w:rPr>
          <w:rFonts w:ascii="Times New Roman" w:hAnsi="Times New Roman" w:cs="Times New Roman"/>
          <w:i/>
          <w:iCs/>
          <w:sz w:val="28"/>
          <w:szCs w:val="28"/>
        </w:rPr>
        <w:t>powerful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factor</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that</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contributed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to</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spread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ideas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Enlightenment</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and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integration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Ukrainian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lands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into</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European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educational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space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practical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significance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results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lies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possibility</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their</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use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educational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process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and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scientific</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research</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Prospects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for</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further</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research</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are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related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to</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study</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influence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ideas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Enlightenment</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educational</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practices</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in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Ukraine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and</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transformation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worldview</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of</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the</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Ukrainian</w:t>
      </w:r>
      <w:proofErr w:type="spellEnd"/>
      <w:r w:rsidR="00DE6704" w:rsidRPr="00D30E87">
        <w:rPr>
          <w:rFonts w:ascii="Times New Roman" w:hAnsi="Times New Roman" w:cs="Times New Roman"/>
          <w:i/>
          <w:iCs/>
          <w:sz w:val="28"/>
          <w:szCs w:val="28"/>
        </w:rPr>
        <w:t xml:space="preserve"> </w:t>
      </w:r>
      <w:proofErr w:type="spellStart"/>
      <w:r w:rsidR="00DE6704" w:rsidRPr="00D30E87">
        <w:rPr>
          <w:rFonts w:ascii="Times New Roman" w:hAnsi="Times New Roman" w:cs="Times New Roman"/>
          <w:i/>
          <w:iCs/>
          <w:sz w:val="28"/>
          <w:szCs w:val="28"/>
        </w:rPr>
        <w:t>elite</w:t>
      </w:r>
      <w:proofErr w:type="spellEnd"/>
      <w:r w:rsidRPr="00D30E87">
        <w:rPr>
          <w:rFonts w:ascii="Times New Roman" w:hAnsi="Times New Roman" w:cs="Times New Roman"/>
          <w:i/>
          <w:iCs/>
          <w:sz w:val="28"/>
          <w:szCs w:val="28"/>
        </w:rPr>
        <w:t xml:space="preserve">. </w:t>
      </w:r>
    </w:p>
    <w:p w14:paraId="69967D31" w14:textId="77777777" w:rsidR="00F3082A" w:rsidRPr="00D30E87" w:rsidRDefault="00F3082A" w:rsidP="00DE6704">
      <w:pPr>
        <w:spacing w:line="360" w:lineRule="auto"/>
        <w:ind w:firstLine="709"/>
        <w:jc w:val="both"/>
        <w:rPr>
          <w:rFonts w:ascii="Times New Roman" w:hAnsi="Times New Roman" w:cs="Times New Roman"/>
          <w:b/>
          <w:i/>
          <w:iCs/>
          <w:color w:val="FF0000"/>
          <w:sz w:val="28"/>
          <w:szCs w:val="28"/>
        </w:rPr>
      </w:pPr>
      <w:proofErr w:type="spellStart"/>
      <w:r w:rsidRPr="00D30E87">
        <w:rPr>
          <w:rFonts w:ascii="Times New Roman" w:hAnsi="Times New Roman" w:cs="Times New Roman"/>
          <w:b/>
          <w:bCs/>
          <w:i/>
          <w:iCs/>
          <w:sz w:val="28"/>
          <w:szCs w:val="28"/>
        </w:rPr>
        <w:t>Keywords</w:t>
      </w:r>
      <w:proofErr w:type="spellEnd"/>
      <w:r w:rsidRPr="00D30E87">
        <w:rPr>
          <w:rFonts w:ascii="Times New Roman" w:hAnsi="Times New Roman" w:cs="Times New Roman"/>
          <w:b/>
          <w:bCs/>
          <w:i/>
          <w:iCs/>
          <w:sz w:val="28"/>
          <w:szCs w:val="28"/>
        </w:rPr>
        <w:t>:</w:t>
      </w:r>
      <w:r w:rsidRPr="00D30E87">
        <w:rPr>
          <w:rFonts w:ascii="Times New Roman" w:hAnsi="Times New Roman" w:cs="Times New Roman"/>
          <w:i/>
          <w:iCs/>
          <w:sz w:val="28"/>
          <w:szCs w:val="28"/>
        </w:rPr>
        <w:t xml:space="preserve"> </w:t>
      </w:r>
      <w:r w:rsidR="00DE6704" w:rsidRPr="00D30E87">
        <w:rPr>
          <w:rFonts w:ascii="Times New Roman" w:hAnsi="Times New Roman" w:cs="Times New Roman"/>
          <w:i/>
          <w:iCs/>
          <w:sz w:val="28"/>
          <w:szCs w:val="28"/>
          <w:lang w:val="en"/>
        </w:rPr>
        <w:t>educational tourism; academic mobility; Age of Enlightenment; cultural exchange; intellectual elite; history of education</w:t>
      </w:r>
      <w:r w:rsidR="00DE6704" w:rsidRPr="00D30E87">
        <w:rPr>
          <w:rFonts w:ascii="Times New Roman" w:hAnsi="Times New Roman" w:cs="Times New Roman"/>
          <w:i/>
          <w:iCs/>
          <w:sz w:val="28"/>
          <w:szCs w:val="28"/>
        </w:rPr>
        <w:t>.</w:t>
      </w:r>
    </w:p>
    <w:p w14:paraId="4D4DA25B" w14:textId="77777777" w:rsidR="005711D1" w:rsidRPr="00D30E87" w:rsidRDefault="005976EB" w:rsidP="00AE4A83">
      <w:pPr>
        <w:spacing w:after="0" w:line="360" w:lineRule="auto"/>
        <w:ind w:firstLine="709"/>
        <w:jc w:val="both"/>
        <w:rPr>
          <w:rFonts w:ascii="Times New Roman" w:hAnsi="Times New Roman" w:cs="Times New Roman"/>
          <w:sz w:val="28"/>
          <w:szCs w:val="28"/>
        </w:rPr>
      </w:pPr>
      <w:r w:rsidRPr="00D30E87">
        <w:rPr>
          <w:rFonts w:ascii="Times New Roman" w:hAnsi="Times New Roman" w:cs="Times New Roman"/>
          <w:b/>
          <w:sz w:val="28"/>
          <w:szCs w:val="28"/>
        </w:rPr>
        <w:t>Постановка проблеми</w:t>
      </w:r>
      <w:r w:rsidR="00601363" w:rsidRPr="00D30E87">
        <w:rPr>
          <w:rFonts w:ascii="Times New Roman" w:hAnsi="Times New Roman" w:cs="Times New Roman"/>
          <w:b/>
          <w:sz w:val="28"/>
          <w:szCs w:val="28"/>
        </w:rPr>
        <w:t xml:space="preserve">. </w:t>
      </w:r>
      <w:r w:rsidR="009B273F" w:rsidRPr="00D30E87">
        <w:rPr>
          <w:rFonts w:ascii="Times New Roman" w:hAnsi="Times New Roman" w:cs="Times New Roman"/>
          <w:b/>
          <w:sz w:val="28"/>
          <w:szCs w:val="28"/>
        </w:rPr>
        <w:t xml:space="preserve"> </w:t>
      </w:r>
      <w:r w:rsidR="00703889" w:rsidRPr="00D30E87">
        <w:rPr>
          <w:rFonts w:ascii="Times New Roman" w:hAnsi="Times New Roman" w:cs="Times New Roman"/>
          <w:sz w:val="28"/>
          <w:szCs w:val="28"/>
        </w:rPr>
        <w:t>Освітні подорожі здавна були важливою складовою інтелектуального розвитку людини та суспільства, адже саме в русі</w:t>
      </w:r>
      <w:r w:rsidR="002E14F6" w:rsidRPr="00D30E87">
        <w:rPr>
          <w:rFonts w:ascii="Times New Roman" w:hAnsi="Times New Roman" w:cs="Times New Roman"/>
          <w:sz w:val="28"/>
          <w:szCs w:val="28"/>
        </w:rPr>
        <w:t xml:space="preserve"> та</w:t>
      </w:r>
      <w:r w:rsidR="00703889" w:rsidRPr="00D30E87">
        <w:rPr>
          <w:rFonts w:ascii="Times New Roman" w:hAnsi="Times New Roman" w:cs="Times New Roman"/>
          <w:sz w:val="28"/>
          <w:szCs w:val="28"/>
        </w:rPr>
        <w:t xml:space="preserve"> зустрічах розширювалися межі знань і народжувалися нові ідеї. Мандрівники </w:t>
      </w:r>
      <w:r w:rsidR="003F12ED" w:rsidRPr="00D30E87">
        <w:rPr>
          <w:rFonts w:ascii="Times New Roman" w:hAnsi="Times New Roman" w:cs="Times New Roman"/>
          <w:sz w:val="28"/>
          <w:szCs w:val="28"/>
        </w:rPr>
        <w:t>«відкри</w:t>
      </w:r>
      <w:r w:rsidR="00BD6881" w:rsidRPr="00D30E87">
        <w:rPr>
          <w:rFonts w:ascii="Times New Roman" w:hAnsi="Times New Roman" w:cs="Times New Roman"/>
          <w:sz w:val="28"/>
          <w:szCs w:val="28"/>
        </w:rPr>
        <w:t>в</w:t>
      </w:r>
      <w:r w:rsidR="00703889" w:rsidRPr="00D30E87">
        <w:rPr>
          <w:rFonts w:ascii="Times New Roman" w:hAnsi="Times New Roman" w:cs="Times New Roman"/>
          <w:sz w:val="28"/>
          <w:szCs w:val="28"/>
        </w:rPr>
        <w:t>али</w:t>
      </w:r>
      <w:r w:rsidR="003F12ED" w:rsidRPr="00D30E87">
        <w:rPr>
          <w:rFonts w:ascii="Times New Roman" w:hAnsi="Times New Roman" w:cs="Times New Roman"/>
          <w:sz w:val="28"/>
          <w:szCs w:val="28"/>
        </w:rPr>
        <w:t xml:space="preserve">» </w:t>
      </w:r>
      <w:r w:rsidR="00BD6881" w:rsidRPr="00D30E87">
        <w:rPr>
          <w:rFonts w:ascii="Times New Roman" w:hAnsi="Times New Roman" w:cs="Times New Roman"/>
          <w:sz w:val="28"/>
          <w:szCs w:val="28"/>
        </w:rPr>
        <w:t>свій духовний світ носіям інших культур, порівн</w:t>
      </w:r>
      <w:r w:rsidR="002E14F6" w:rsidRPr="00D30E87">
        <w:rPr>
          <w:rFonts w:ascii="Times New Roman" w:hAnsi="Times New Roman" w:cs="Times New Roman"/>
          <w:sz w:val="28"/>
          <w:szCs w:val="28"/>
        </w:rPr>
        <w:t>ю</w:t>
      </w:r>
      <w:r w:rsidR="00703889" w:rsidRPr="00D30E87">
        <w:rPr>
          <w:rFonts w:ascii="Times New Roman" w:hAnsi="Times New Roman" w:cs="Times New Roman"/>
          <w:sz w:val="28"/>
          <w:szCs w:val="28"/>
        </w:rPr>
        <w:t>вали</w:t>
      </w:r>
      <w:r w:rsidR="00BD6881" w:rsidRPr="00D30E87">
        <w:rPr>
          <w:rFonts w:ascii="Times New Roman" w:hAnsi="Times New Roman" w:cs="Times New Roman"/>
          <w:sz w:val="28"/>
          <w:szCs w:val="28"/>
        </w:rPr>
        <w:t xml:space="preserve"> </w:t>
      </w:r>
      <w:bookmarkStart w:id="0" w:name="_Hlk189853952"/>
      <w:r w:rsidR="00BD6881" w:rsidRPr="00D30E87">
        <w:rPr>
          <w:rFonts w:ascii="Times New Roman" w:hAnsi="Times New Roman" w:cs="Times New Roman"/>
          <w:sz w:val="28"/>
          <w:szCs w:val="28"/>
        </w:rPr>
        <w:t>власні цінності, традиції, норми, звичаї</w:t>
      </w:r>
      <w:r w:rsidR="002E14F6" w:rsidRPr="00D30E87">
        <w:rPr>
          <w:rFonts w:ascii="Times New Roman" w:hAnsi="Times New Roman" w:cs="Times New Roman"/>
          <w:sz w:val="28"/>
          <w:szCs w:val="28"/>
        </w:rPr>
        <w:t xml:space="preserve"> </w:t>
      </w:r>
      <w:r w:rsidR="00BD6881" w:rsidRPr="00D30E87">
        <w:rPr>
          <w:rFonts w:ascii="Times New Roman" w:hAnsi="Times New Roman" w:cs="Times New Roman"/>
          <w:sz w:val="28"/>
          <w:szCs w:val="28"/>
        </w:rPr>
        <w:t>з аналогічними культурними категоріями «інш</w:t>
      </w:r>
      <w:r w:rsidR="00955273" w:rsidRPr="00D30E87">
        <w:rPr>
          <w:rFonts w:ascii="Times New Roman" w:hAnsi="Times New Roman" w:cs="Times New Roman"/>
          <w:sz w:val="28"/>
          <w:szCs w:val="28"/>
        </w:rPr>
        <w:t>ої</w:t>
      </w:r>
      <w:r w:rsidR="00BD6881" w:rsidRPr="00D30E87">
        <w:rPr>
          <w:rFonts w:ascii="Times New Roman" w:hAnsi="Times New Roman" w:cs="Times New Roman"/>
          <w:sz w:val="28"/>
          <w:szCs w:val="28"/>
        </w:rPr>
        <w:t xml:space="preserve"> реальност</w:t>
      </w:r>
      <w:r w:rsidR="00955273" w:rsidRPr="00D30E87">
        <w:rPr>
          <w:rFonts w:ascii="Times New Roman" w:hAnsi="Times New Roman" w:cs="Times New Roman"/>
          <w:sz w:val="28"/>
          <w:szCs w:val="28"/>
        </w:rPr>
        <w:t>і</w:t>
      </w:r>
      <w:r w:rsidR="00BD6881" w:rsidRPr="00D30E87">
        <w:rPr>
          <w:rFonts w:ascii="Times New Roman" w:hAnsi="Times New Roman" w:cs="Times New Roman"/>
          <w:sz w:val="28"/>
          <w:szCs w:val="28"/>
        </w:rPr>
        <w:t xml:space="preserve">». </w:t>
      </w:r>
    </w:p>
    <w:bookmarkEnd w:id="0"/>
    <w:p w14:paraId="365A69EE" w14:textId="77777777" w:rsidR="002E14F6" w:rsidRPr="00D30E87" w:rsidRDefault="002E14F6" w:rsidP="00AE4A83">
      <w:pPr>
        <w:spacing w:after="0" w:line="360" w:lineRule="auto"/>
        <w:ind w:firstLine="709"/>
        <w:jc w:val="both"/>
        <w:rPr>
          <w:rFonts w:ascii="Times New Roman" w:hAnsi="Times New Roman" w:cs="Times New Roman"/>
          <w:sz w:val="28"/>
          <w:szCs w:val="28"/>
        </w:rPr>
      </w:pPr>
      <w:r w:rsidRPr="00D30E87">
        <w:rPr>
          <w:rFonts w:ascii="Times New Roman" w:hAnsi="Times New Roman" w:cs="Times New Roman"/>
          <w:sz w:val="28"/>
          <w:szCs w:val="28"/>
        </w:rPr>
        <w:t>Хоча о</w:t>
      </w:r>
      <w:r w:rsidR="00691069" w:rsidRPr="00D30E87">
        <w:rPr>
          <w:rFonts w:ascii="Times New Roman" w:hAnsi="Times New Roman" w:cs="Times New Roman"/>
          <w:sz w:val="28"/>
          <w:szCs w:val="28"/>
        </w:rPr>
        <w:t xml:space="preserve">світній туризм </w:t>
      </w:r>
      <w:r w:rsidRPr="00D30E87">
        <w:rPr>
          <w:rFonts w:ascii="Times New Roman" w:hAnsi="Times New Roman" w:cs="Times New Roman"/>
          <w:sz w:val="28"/>
          <w:szCs w:val="28"/>
        </w:rPr>
        <w:t>був відомий ще за античних часів, я</w:t>
      </w:r>
      <w:r w:rsidR="00691069" w:rsidRPr="00D30E87">
        <w:rPr>
          <w:rFonts w:ascii="Times New Roman" w:hAnsi="Times New Roman" w:cs="Times New Roman"/>
          <w:sz w:val="28"/>
          <w:szCs w:val="28"/>
        </w:rPr>
        <w:t xml:space="preserve">к більш системне явище </w:t>
      </w:r>
      <w:r w:rsidRPr="00D30E87">
        <w:rPr>
          <w:rFonts w:ascii="Times New Roman" w:hAnsi="Times New Roman" w:cs="Times New Roman"/>
          <w:sz w:val="28"/>
          <w:szCs w:val="28"/>
        </w:rPr>
        <w:t>він сформувався значно пізніш, в епоху Нового часу. Саме тоді, за словами польського історика літератури С</w:t>
      </w:r>
      <w:r w:rsidR="0039223C" w:rsidRPr="00D30E87">
        <w:rPr>
          <w:rFonts w:ascii="Times New Roman" w:hAnsi="Times New Roman" w:cs="Times New Roman"/>
          <w:sz w:val="28"/>
          <w:szCs w:val="28"/>
        </w:rPr>
        <w:t>.</w:t>
      </w:r>
      <w:r w:rsidRPr="00D30E87">
        <w:rPr>
          <w:rFonts w:ascii="Times New Roman" w:hAnsi="Times New Roman" w:cs="Times New Roman"/>
          <w:sz w:val="28"/>
          <w:szCs w:val="28"/>
        </w:rPr>
        <w:t xml:space="preserve"> </w:t>
      </w:r>
      <w:proofErr w:type="spellStart"/>
      <w:r w:rsidRPr="00D30E87">
        <w:rPr>
          <w:rFonts w:ascii="Times New Roman" w:hAnsi="Times New Roman" w:cs="Times New Roman"/>
          <w:sz w:val="28"/>
          <w:szCs w:val="28"/>
        </w:rPr>
        <w:t>Буркота</w:t>
      </w:r>
      <w:proofErr w:type="spellEnd"/>
      <w:r w:rsidRPr="00D30E87">
        <w:rPr>
          <w:rFonts w:ascii="Times New Roman" w:hAnsi="Times New Roman" w:cs="Times New Roman"/>
          <w:sz w:val="28"/>
          <w:szCs w:val="28"/>
        </w:rPr>
        <w:t xml:space="preserve">, естетичні, культурні та інтелектуальні потреби вищих верств суспільства поступово трансформувалися й набули більш витончених форм. У цей період представники еліти почали більше цінувати архітектуру, живопис, скульптуру та художню літературу </w:t>
      </w:r>
      <w:r w:rsidR="002E4711" w:rsidRPr="00D30E87">
        <w:rPr>
          <w:rFonts w:ascii="Times New Roman" w:hAnsi="Times New Roman" w:cs="Times New Roman"/>
          <w:sz w:val="28"/>
          <w:szCs w:val="28"/>
          <w:lang w:val="ru-RU"/>
        </w:rPr>
        <w:t>[1</w:t>
      </w:r>
      <w:r w:rsidR="002E4711" w:rsidRPr="00D30E87">
        <w:rPr>
          <w:rFonts w:ascii="Times New Roman" w:hAnsi="Times New Roman" w:cs="Times New Roman"/>
          <w:sz w:val="28"/>
          <w:szCs w:val="28"/>
        </w:rPr>
        <w:t xml:space="preserve">, </w:t>
      </w:r>
      <w:r w:rsidR="002E4711" w:rsidRPr="00D30E87">
        <w:rPr>
          <w:rFonts w:ascii="Times New Roman" w:hAnsi="Times New Roman" w:cs="Times New Roman"/>
          <w:color w:val="000000" w:themeColor="text1"/>
          <w:sz w:val="28"/>
          <w:szCs w:val="28"/>
        </w:rPr>
        <w:t>с.8</w:t>
      </w:r>
      <w:r w:rsidR="002E4711" w:rsidRPr="00D30E87">
        <w:rPr>
          <w:rFonts w:ascii="Times New Roman" w:hAnsi="Times New Roman" w:cs="Times New Roman"/>
          <w:color w:val="000000" w:themeColor="text1"/>
          <w:sz w:val="28"/>
          <w:szCs w:val="28"/>
          <w:lang w:val="ru-RU"/>
        </w:rPr>
        <w:t>]</w:t>
      </w:r>
      <w:r w:rsidRPr="00D30E87">
        <w:rPr>
          <w:rFonts w:ascii="Times New Roman" w:hAnsi="Times New Roman" w:cs="Times New Roman"/>
          <w:color w:val="000000" w:themeColor="text1"/>
          <w:sz w:val="28"/>
          <w:szCs w:val="28"/>
        </w:rPr>
        <w:t>.</w:t>
      </w:r>
      <w:r w:rsidR="007952D5" w:rsidRPr="00D30E87">
        <w:rPr>
          <w:rFonts w:ascii="Times New Roman" w:hAnsi="Times New Roman" w:cs="Times New Roman"/>
          <w:color w:val="000000" w:themeColor="text1"/>
          <w:sz w:val="28"/>
          <w:szCs w:val="28"/>
        </w:rPr>
        <w:t xml:space="preserve"> </w:t>
      </w:r>
      <w:r w:rsidR="007952D5" w:rsidRPr="00D30E87">
        <w:rPr>
          <w:rFonts w:ascii="Times New Roman" w:hAnsi="Times New Roman" w:cs="Times New Roman"/>
          <w:sz w:val="28"/>
          <w:szCs w:val="28"/>
        </w:rPr>
        <w:t>Н</w:t>
      </w:r>
      <w:r w:rsidRPr="00D30E87">
        <w:rPr>
          <w:rFonts w:ascii="Times New Roman" w:hAnsi="Times New Roman" w:cs="Times New Roman"/>
          <w:sz w:val="28"/>
          <w:szCs w:val="28"/>
        </w:rPr>
        <w:t xml:space="preserve">авчальні подорожі стали регулярними та цілеспрямованими, зокрема й серед </w:t>
      </w:r>
      <w:r w:rsidR="007952D5" w:rsidRPr="00D30E87">
        <w:rPr>
          <w:rFonts w:ascii="Times New Roman" w:hAnsi="Times New Roman" w:cs="Times New Roman"/>
          <w:sz w:val="28"/>
          <w:szCs w:val="28"/>
        </w:rPr>
        <w:t>вихідців з українських земель</w:t>
      </w:r>
      <w:r w:rsidRPr="00D30E87">
        <w:rPr>
          <w:rFonts w:ascii="Times New Roman" w:hAnsi="Times New Roman" w:cs="Times New Roman"/>
          <w:sz w:val="28"/>
          <w:szCs w:val="28"/>
        </w:rPr>
        <w:t>, як</w:t>
      </w:r>
      <w:r w:rsidR="007952D5" w:rsidRPr="00D30E87">
        <w:rPr>
          <w:rFonts w:ascii="Times New Roman" w:hAnsi="Times New Roman" w:cs="Times New Roman"/>
          <w:sz w:val="28"/>
          <w:szCs w:val="28"/>
        </w:rPr>
        <w:t>і</w:t>
      </w:r>
      <w:r w:rsidRPr="00D30E87">
        <w:rPr>
          <w:rFonts w:ascii="Times New Roman" w:hAnsi="Times New Roman" w:cs="Times New Roman"/>
          <w:sz w:val="28"/>
          <w:szCs w:val="28"/>
        </w:rPr>
        <w:t xml:space="preserve"> навчалася як у вітчизняних, так і в європейських освітніх закладах,</w:t>
      </w:r>
    </w:p>
    <w:p w14:paraId="459EA661" w14:textId="77777777" w:rsidR="00A62DEE" w:rsidRPr="00D30E87" w:rsidRDefault="00BD7364" w:rsidP="00AE4A83">
      <w:pPr>
        <w:spacing w:after="0" w:line="360" w:lineRule="auto"/>
        <w:ind w:firstLine="709"/>
        <w:jc w:val="both"/>
        <w:rPr>
          <w:rFonts w:ascii="Times New Roman" w:hAnsi="Times New Roman" w:cs="Times New Roman"/>
          <w:bCs/>
          <w:sz w:val="28"/>
          <w:szCs w:val="28"/>
        </w:rPr>
      </w:pPr>
      <w:r w:rsidRPr="00D30E87">
        <w:rPr>
          <w:rFonts w:ascii="Times New Roman" w:hAnsi="Times New Roman" w:cs="Times New Roman"/>
          <w:b/>
          <w:sz w:val="28"/>
          <w:szCs w:val="28"/>
        </w:rPr>
        <w:t xml:space="preserve">Аналіз останніх досліджень і </w:t>
      </w:r>
      <w:r w:rsidR="007952D5" w:rsidRPr="00D30E87">
        <w:rPr>
          <w:rFonts w:ascii="Times New Roman" w:hAnsi="Times New Roman" w:cs="Times New Roman"/>
          <w:b/>
          <w:sz w:val="28"/>
          <w:szCs w:val="28"/>
        </w:rPr>
        <w:t>публікацій</w:t>
      </w:r>
      <w:r w:rsidRPr="00D30E87">
        <w:rPr>
          <w:rFonts w:ascii="Times New Roman" w:hAnsi="Times New Roman" w:cs="Times New Roman"/>
          <w:b/>
          <w:sz w:val="28"/>
          <w:szCs w:val="28"/>
        </w:rPr>
        <w:t>̆.</w:t>
      </w:r>
      <w:r w:rsidRPr="00D30E87">
        <w:rPr>
          <w:rFonts w:ascii="Times New Roman" w:hAnsi="Times New Roman" w:cs="Times New Roman"/>
          <w:bCs/>
          <w:color w:val="FF0000"/>
          <w:sz w:val="28"/>
          <w:szCs w:val="28"/>
        </w:rPr>
        <w:t xml:space="preserve"> </w:t>
      </w:r>
      <w:r w:rsidR="00A62DEE" w:rsidRPr="00D30E87">
        <w:rPr>
          <w:rFonts w:ascii="Times New Roman" w:hAnsi="Times New Roman" w:cs="Times New Roman"/>
          <w:bCs/>
          <w:sz w:val="28"/>
          <w:szCs w:val="28"/>
        </w:rPr>
        <w:t>Сучасний стан наукового вивчення освітніх подорожей українців XVIII ст. засвідчує еволюцію підходів</w:t>
      </w:r>
      <w:r w:rsidR="00DB70FD" w:rsidRPr="00D30E87">
        <w:rPr>
          <w:rFonts w:ascii="Times New Roman" w:hAnsi="Times New Roman" w:cs="Times New Roman"/>
          <w:bCs/>
          <w:sz w:val="28"/>
          <w:szCs w:val="28"/>
        </w:rPr>
        <w:t xml:space="preserve"> - </w:t>
      </w:r>
      <w:r w:rsidR="00A62DEE" w:rsidRPr="00D30E87">
        <w:rPr>
          <w:rFonts w:ascii="Times New Roman" w:hAnsi="Times New Roman" w:cs="Times New Roman"/>
          <w:bCs/>
          <w:sz w:val="28"/>
          <w:szCs w:val="28"/>
        </w:rPr>
        <w:t xml:space="preserve"> від епізодичних згадок у загальних історичних дослідженнях до системного й міждисциплінарного осмислення цього явища. У новітній історіографії ці питання розглядаються крізь призму міждисциплінарних підходів, що поєднують історію, педагогіку, географію та </w:t>
      </w:r>
      <w:proofErr w:type="spellStart"/>
      <w:r w:rsidR="00A62DEE" w:rsidRPr="00D30E87">
        <w:rPr>
          <w:rFonts w:ascii="Times New Roman" w:hAnsi="Times New Roman" w:cs="Times New Roman"/>
          <w:bCs/>
          <w:sz w:val="28"/>
          <w:szCs w:val="28"/>
        </w:rPr>
        <w:t>тури</w:t>
      </w:r>
      <w:r w:rsidR="003B1F56" w:rsidRPr="00D30E87">
        <w:rPr>
          <w:rFonts w:ascii="Times New Roman" w:hAnsi="Times New Roman" w:cs="Times New Roman"/>
          <w:bCs/>
          <w:sz w:val="28"/>
          <w:szCs w:val="28"/>
        </w:rPr>
        <w:t>змознавство</w:t>
      </w:r>
      <w:proofErr w:type="spellEnd"/>
      <w:r w:rsidR="00A62DEE" w:rsidRPr="00D30E87">
        <w:rPr>
          <w:rFonts w:ascii="Times New Roman" w:hAnsi="Times New Roman" w:cs="Times New Roman"/>
          <w:bCs/>
          <w:sz w:val="28"/>
          <w:szCs w:val="28"/>
        </w:rPr>
        <w:t>.</w:t>
      </w:r>
    </w:p>
    <w:p w14:paraId="7261A5AF" w14:textId="77777777" w:rsidR="00D91C91" w:rsidRPr="00D30E87" w:rsidRDefault="00D91C91"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У сучасних дослідженнях особливий акцент зроблено на аналізі освітніх маршрутів українських студентів, функції європейських університетів як осередків підготовки інтелектуальної еліти, а також на ролі цих подорожей у поширенні знань, ідей і педагогічних практик.</w:t>
      </w:r>
      <w:r w:rsidRPr="00D30E87">
        <w:rPr>
          <w:rFonts w:ascii="Times New Roman" w:hAnsi="Times New Roman" w:cs="Times New Roman"/>
        </w:rPr>
        <w:t xml:space="preserve"> </w:t>
      </w:r>
      <w:r w:rsidR="00AB4314" w:rsidRPr="00D30E87">
        <w:rPr>
          <w:rFonts w:ascii="Times New Roman" w:hAnsi="Times New Roman" w:cs="Times New Roman"/>
          <w:sz w:val="28"/>
          <w:szCs w:val="28"/>
        </w:rPr>
        <w:t>Так, у роботі</w:t>
      </w:r>
      <w:r w:rsidRPr="00D30E87">
        <w:rPr>
          <w:rFonts w:ascii="Times New Roman" w:hAnsi="Times New Roman" w:cs="Times New Roman"/>
          <w:bCs/>
          <w:color w:val="000000" w:themeColor="text1"/>
          <w:sz w:val="28"/>
          <w:szCs w:val="28"/>
        </w:rPr>
        <w:t xml:space="preserve"> О. </w:t>
      </w:r>
      <w:proofErr w:type="spellStart"/>
      <w:r w:rsidRPr="00D30E87">
        <w:rPr>
          <w:rFonts w:ascii="Times New Roman" w:hAnsi="Times New Roman" w:cs="Times New Roman"/>
          <w:bCs/>
          <w:color w:val="000000" w:themeColor="text1"/>
          <w:sz w:val="28"/>
          <w:szCs w:val="28"/>
        </w:rPr>
        <w:t>Курбета</w:t>
      </w:r>
      <w:proofErr w:type="spellEnd"/>
      <w:r w:rsidR="00465F92" w:rsidRPr="00D30E87">
        <w:rPr>
          <w:rFonts w:ascii="Times New Roman" w:hAnsi="Times New Roman" w:cs="Times New Roman"/>
          <w:bCs/>
          <w:color w:val="000000" w:themeColor="text1"/>
          <w:sz w:val="28"/>
          <w:szCs w:val="28"/>
        </w:rPr>
        <w:t xml:space="preserve"> [2]</w:t>
      </w:r>
      <w:r w:rsidRPr="00D30E87">
        <w:rPr>
          <w:rFonts w:ascii="Times New Roman" w:hAnsi="Times New Roman" w:cs="Times New Roman"/>
          <w:bCs/>
          <w:color w:val="000000" w:themeColor="text1"/>
          <w:sz w:val="28"/>
          <w:szCs w:val="28"/>
        </w:rPr>
        <w:t xml:space="preserve"> розгляда</w:t>
      </w:r>
      <w:r w:rsidR="00AB4314" w:rsidRPr="00D30E87">
        <w:rPr>
          <w:rFonts w:ascii="Times New Roman" w:hAnsi="Times New Roman" w:cs="Times New Roman"/>
          <w:bCs/>
          <w:color w:val="000000" w:themeColor="text1"/>
          <w:sz w:val="28"/>
          <w:szCs w:val="28"/>
        </w:rPr>
        <w:t>ються</w:t>
      </w:r>
      <w:r w:rsidRPr="00D30E87">
        <w:rPr>
          <w:rFonts w:ascii="Times New Roman" w:hAnsi="Times New Roman" w:cs="Times New Roman"/>
          <w:bCs/>
          <w:color w:val="000000" w:themeColor="text1"/>
          <w:sz w:val="28"/>
          <w:szCs w:val="28"/>
        </w:rPr>
        <w:t xml:space="preserve"> основні причини виїзду освічених верств</w:t>
      </w:r>
      <w:r w:rsidR="00465F92" w:rsidRPr="00D30E87">
        <w:rPr>
          <w:rFonts w:ascii="Times New Roman" w:hAnsi="Times New Roman" w:cs="Times New Roman"/>
          <w:bCs/>
          <w:color w:val="000000" w:themeColor="text1"/>
          <w:sz w:val="28"/>
          <w:szCs w:val="28"/>
        </w:rPr>
        <w:t xml:space="preserve">. </w:t>
      </w:r>
      <w:r w:rsidRPr="00D30E87">
        <w:rPr>
          <w:rFonts w:ascii="Times New Roman" w:hAnsi="Times New Roman" w:cs="Times New Roman"/>
          <w:bCs/>
          <w:color w:val="000000" w:themeColor="text1"/>
          <w:sz w:val="28"/>
          <w:szCs w:val="28"/>
        </w:rPr>
        <w:t>Підкреслюється вплив цієї мобільності на розвиток науки й освіти, а також її подвійний ефект</w:t>
      </w:r>
      <w:r w:rsidR="00DB70FD" w:rsidRPr="00D30E87">
        <w:rPr>
          <w:rFonts w:ascii="Times New Roman" w:hAnsi="Times New Roman" w:cs="Times New Roman"/>
          <w:bCs/>
          <w:color w:val="000000" w:themeColor="text1"/>
          <w:sz w:val="28"/>
          <w:szCs w:val="28"/>
        </w:rPr>
        <w:t xml:space="preserve"> - </w:t>
      </w:r>
      <w:r w:rsidRPr="00D30E87">
        <w:rPr>
          <w:rFonts w:ascii="Times New Roman" w:hAnsi="Times New Roman" w:cs="Times New Roman"/>
          <w:bCs/>
          <w:color w:val="000000" w:themeColor="text1"/>
          <w:sz w:val="28"/>
          <w:szCs w:val="28"/>
        </w:rPr>
        <w:t xml:space="preserve"> втрату </w:t>
      </w:r>
      <w:r w:rsidR="00DB70FD" w:rsidRPr="00D30E87">
        <w:rPr>
          <w:rFonts w:ascii="Times New Roman" w:hAnsi="Times New Roman" w:cs="Times New Roman"/>
          <w:bCs/>
          <w:color w:val="000000" w:themeColor="text1"/>
          <w:sz w:val="28"/>
          <w:szCs w:val="28"/>
        </w:rPr>
        <w:t>значної частини освіченої еліти</w:t>
      </w:r>
      <w:r w:rsidRPr="00D30E87">
        <w:rPr>
          <w:rFonts w:ascii="Times New Roman" w:hAnsi="Times New Roman" w:cs="Times New Roman"/>
          <w:bCs/>
          <w:color w:val="000000" w:themeColor="text1"/>
          <w:sz w:val="28"/>
          <w:szCs w:val="28"/>
        </w:rPr>
        <w:t xml:space="preserve"> та поширення українських інтелектуальних традицій у Європі. </w:t>
      </w:r>
      <w:r w:rsidR="00AB4314" w:rsidRPr="00D30E87">
        <w:rPr>
          <w:rFonts w:ascii="Times New Roman" w:hAnsi="Times New Roman" w:cs="Times New Roman"/>
          <w:bCs/>
          <w:color w:val="000000" w:themeColor="text1"/>
          <w:sz w:val="28"/>
          <w:szCs w:val="28"/>
        </w:rPr>
        <w:t>Автор робить</w:t>
      </w:r>
      <w:r w:rsidRPr="00D30E87">
        <w:rPr>
          <w:rFonts w:ascii="Times New Roman" w:hAnsi="Times New Roman" w:cs="Times New Roman"/>
          <w:bCs/>
          <w:color w:val="000000" w:themeColor="text1"/>
          <w:sz w:val="28"/>
          <w:szCs w:val="28"/>
        </w:rPr>
        <w:t xml:space="preserve"> висновок про тривалий і системний характер інтелектуальної міграції.</w:t>
      </w:r>
    </w:p>
    <w:p w14:paraId="271E3199" w14:textId="77777777" w:rsidR="00D91C91" w:rsidRPr="00D30E87" w:rsidRDefault="00AB4314"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Проблемі становлення вищої освіти в Україні  присвячена публікація  </w:t>
      </w:r>
      <w:proofErr w:type="spellStart"/>
      <w:r w:rsidRPr="00D30E87">
        <w:rPr>
          <w:rFonts w:ascii="Times New Roman" w:hAnsi="Times New Roman" w:cs="Times New Roman"/>
          <w:bCs/>
          <w:color w:val="000000" w:themeColor="text1"/>
          <w:sz w:val="28"/>
          <w:szCs w:val="28"/>
        </w:rPr>
        <w:t>Г.Чирви</w:t>
      </w:r>
      <w:proofErr w:type="spellEnd"/>
      <w:r w:rsidR="005F5C19" w:rsidRPr="00D30E87">
        <w:rPr>
          <w:rFonts w:ascii="Times New Roman" w:hAnsi="Times New Roman" w:cs="Times New Roman"/>
          <w:bCs/>
          <w:color w:val="000000" w:themeColor="text1"/>
          <w:sz w:val="28"/>
          <w:szCs w:val="28"/>
        </w:rPr>
        <w:t xml:space="preserve"> </w:t>
      </w:r>
      <w:r w:rsidR="005F5C19" w:rsidRPr="00D30E87">
        <w:rPr>
          <w:rFonts w:ascii="Times New Roman" w:hAnsi="Times New Roman" w:cs="Times New Roman"/>
          <w:bCs/>
          <w:color w:val="000000" w:themeColor="text1"/>
          <w:sz w:val="28"/>
          <w:szCs w:val="28"/>
          <w:lang w:val="ru-RU"/>
        </w:rPr>
        <w:t>[3]</w:t>
      </w:r>
      <w:r w:rsidRPr="00D30E87">
        <w:rPr>
          <w:rFonts w:ascii="Times New Roman" w:hAnsi="Times New Roman" w:cs="Times New Roman"/>
          <w:bCs/>
          <w:color w:val="000000" w:themeColor="text1"/>
          <w:sz w:val="28"/>
          <w:szCs w:val="28"/>
        </w:rPr>
        <w:t xml:space="preserve">. Автор простежує еволюцію освітніх інституцій від </w:t>
      </w:r>
      <w:proofErr w:type="spellStart"/>
      <w:r w:rsidRPr="00D30E87">
        <w:rPr>
          <w:rFonts w:ascii="Times New Roman" w:hAnsi="Times New Roman" w:cs="Times New Roman"/>
          <w:bCs/>
          <w:color w:val="000000" w:themeColor="text1"/>
          <w:sz w:val="28"/>
          <w:szCs w:val="28"/>
        </w:rPr>
        <w:t>ранньомодерного</w:t>
      </w:r>
      <w:proofErr w:type="spellEnd"/>
      <w:r w:rsidRPr="00D30E87">
        <w:rPr>
          <w:rFonts w:ascii="Times New Roman" w:hAnsi="Times New Roman" w:cs="Times New Roman"/>
          <w:bCs/>
          <w:color w:val="000000" w:themeColor="text1"/>
          <w:sz w:val="28"/>
          <w:szCs w:val="28"/>
        </w:rPr>
        <w:t xml:space="preserve"> періоду та підкреслює вплив європейських моделей навчання. Наголошується на ролі духовних і світських закладів у формуванні освітньої традиції. Зроблено висновок про поступовий розвиток української вищої освіти в контексті європейського освітнього простору.</w:t>
      </w:r>
    </w:p>
    <w:p w14:paraId="4C617A32" w14:textId="77777777" w:rsidR="00E51C26" w:rsidRPr="00D30E87" w:rsidRDefault="00E51C26" w:rsidP="00E51C26">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У монографії Р. </w:t>
      </w:r>
      <w:proofErr w:type="spellStart"/>
      <w:r w:rsidRPr="00D30E87">
        <w:rPr>
          <w:rFonts w:ascii="Times New Roman" w:hAnsi="Times New Roman" w:cs="Times New Roman"/>
          <w:bCs/>
          <w:color w:val="000000" w:themeColor="text1"/>
          <w:sz w:val="28"/>
          <w:szCs w:val="28"/>
        </w:rPr>
        <w:t>Томчака</w:t>
      </w:r>
      <w:proofErr w:type="spellEnd"/>
      <w:r w:rsidRPr="00D30E87">
        <w:rPr>
          <w:rFonts w:ascii="Times New Roman" w:hAnsi="Times New Roman" w:cs="Times New Roman"/>
          <w:bCs/>
          <w:color w:val="000000" w:themeColor="text1"/>
          <w:sz w:val="28"/>
          <w:szCs w:val="28"/>
        </w:rPr>
        <w:t xml:space="preserve"> </w:t>
      </w:r>
      <w:r w:rsidR="00DA0649" w:rsidRPr="00D30E87">
        <w:rPr>
          <w:rFonts w:ascii="Times New Roman" w:hAnsi="Times New Roman" w:cs="Times New Roman"/>
          <w:bCs/>
          <w:color w:val="000000" w:themeColor="text1"/>
          <w:sz w:val="28"/>
          <w:szCs w:val="28"/>
        </w:rPr>
        <w:t>(</w:t>
      </w:r>
      <w:proofErr w:type="spellStart"/>
      <w:r w:rsidR="00DA0649" w:rsidRPr="00D30E87">
        <w:rPr>
          <w:rFonts w:ascii="Times New Roman" w:hAnsi="Times New Roman" w:cs="Times New Roman"/>
          <w:bCs/>
          <w:color w:val="000000" w:themeColor="text1"/>
          <w:sz w:val="28"/>
          <w:szCs w:val="28"/>
        </w:rPr>
        <w:t>Tomczak</w:t>
      </w:r>
      <w:proofErr w:type="spellEnd"/>
      <w:r w:rsidR="00DA0649" w:rsidRPr="00D30E87">
        <w:rPr>
          <w:rFonts w:ascii="Times New Roman" w:hAnsi="Times New Roman" w:cs="Times New Roman"/>
          <w:bCs/>
          <w:color w:val="000000" w:themeColor="text1"/>
          <w:sz w:val="28"/>
          <w:szCs w:val="28"/>
        </w:rPr>
        <w:t xml:space="preserve"> R.) </w:t>
      </w:r>
      <w:r w:rsidR="00DA0649" w:rsidRPr="00D30E87">
        <w:rPr>
          <w:rFonts w:ascii="Times New Roman" w:hAnsi="Times New Roman" w:cs="Times New Roman"/>
          <w:bCs/>
          <w:color w:val="000000" w:themeColor="text1"/>
          <w:sz w:val="28"/>
          <w:szCs w:val="28"/>
          <w:lang w:val="ru-RU"/>
        </w:rPr>
        <w:t>[</w:t>
      </w:r>
      <w:r w:rsidR="00E64356" w:rsidRPr="00D30E87">
        <w:rPr>
          <w:rFonts w:ascii="Times New Roman" w:hAnsi="Times New Roman" w:cs="Times New Roman"/>
          <w:bCs/>
          <w:color w:val="000000" w:themeColor="text1"/>
          <w:sz w:val="28"/>
          <w:szCs w:val="28"/>
          <w:lang w:val="ru-RU"/>
        </w:rPr>
        <w:t>4</w:t>
      </w:r>
      <w:r w:rsidR="00DA0649" w:rsidRPr="00D30E87">
        <w:rPr>
          <w:rFonts w:ascii="Times New Roman" w:hAnsi="Times New Roman" w:cs="Times New Roman"/>
          <w:bCs/>
          <w:color w:val="000000" w:themeColor="text1"/>
          <w:sz w:val="28"/>
          <w:szCs w:val="28"/>
          <w:lang w:val="ru-RU"/>
        </w:rPr>
        <w:t>]</w:t>
      </w:r>
      <w:r w:rsidR="00DA0649" w:rsidRPr="00D30E87">
        <w:rPr>
          <w:rFonts w:ascii="Times New Roman" w:hAnsi="Times New Roman" w:cs="Times New Roman"/>
          <w:bCs/>
          <w:color w:val="000000" w:themeColor="text1"/>
          <w:sz w:val="28"/>
          <w:szCs w:val="28"/>
        </w:rPr>
        <w:t xml:space="preserve"> </w:t>
      </w:r>
      <w:r w:rsidRPr="00D30E87">
        <w:rPr>
          <w:rFonts w:ascii="Times New Roman" w:hAnsi="Times New Roman" w:cs="Times New Roman"/>
          <w:bCs/>
          <w:color w:val="000000" w:themeColor="text1"/>
          <w:sz w:val="28"/>
          <w:szCs w:val="28"/>
        </w:rPr>
        <w:t xml:space="preserve">досліджено освітні зв’язки вихідців з Речі Посполитої і з Празькими університетами у XVI–XVIII ст. На основі </w:t>
      </w:r>
      <w:proofErr w:type="spellStart"/>
      <w:r w:rsidRPr="00D30E87">
        <w:rPr>
          <w:rFonts w:ascii="Times New Roman" w:hAnsi="Times New Roman" w:cs="Times New Roman"/>
          <w:bCs/>
          <w:color w:val="000000" w:themeColor="text1"/>
          <w:sz w:val="28"/>
          <w:szCs w:val="28"/>
        </w:rPr>
        <w:t>просопографічного</w:t>
      </w:r>
      <w:proofErr w:type="spellEnd"/>
      <w:r w:rsidRPr="00D30E87">
        <w:rPr>
          <w:rFonts w:ascii="Times New Roman" w:hAnsi="Times New Roman" w:cs="Times New Roman"/>
          <w:bCs/>
          <w:color w:val="000000" w:themeColor="text1"/>
          <w:sz w:val="28"/>
          <w:szCs w:val="28"/>
        </w:rPr>
        <w:t xml:space="preserve"> методу реконструйовано соціальне походження, освітні маршрути та кар’єри студентів. Показано роль університетів Праги як центрів академічної мобільності та культурного обміну в Центральній Європі. </w:t>
      </w:r>
    </w:p>
    <w:p w14:paraId="5299B22B" w14:textId="77777777" w:rsidR="00AB4314" w:rsidRPr="00D30E87" w:rsidRDefault="00DA0649"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Дослідни</w:t>
      </w:r>
      <w:r w:rsidR="00DA64D8" w:rsidRPr="00D30E87">
        <w:rPr>
          <w:rFonts w:ascii="Times New Roman" w:hAnsi="Times New Roman" w:cs="Times New Roman"/>
          <w:bCs/>
          <w:color w:val="000000" w:themeColor="text1"/>
          <w:sz w:val="28"/>
          <w:szCs w:val="28"/>
        </w:rPr>
        <w:t>ця</w:t>
      </w:r>
      <w:r w:rsidRPr="00D30E87">
        <w:rPr>
          <w:rFonts w:ascii="Times New Roman" w:hAnsi="Times New Roman" w:cs="Times New Roman"/>
          <w:bCs/>
          <w:color w:val="000000" w:themeColor="text1"/>
          <w:sz w:val="28"/>
          <w:szCs w:val="28"/>
        </w:rPr>
        <w:t xml:space="preserve"> </w:t>
      </w:r>
      <w:r w:rsidR="002B07A5" w:rsidRPr="00D30E87">
        <w:rPr>
          <w:rFonts w:ascii="Times New Roman" w:hAnsi="Times New Roman" w:cs="Times New Roman"/>
          <w:bCs/>
          <w:color w:val="000000" w:themeColor="text1"/>
          <w:sz w:val="28"/>
          <w:szCs w:val="28"/>
        </w:rPr>
        <w:t xml:space="preserve"> Б. </w:t>
      </w:r>
      <w:proofErr w:type="spellStart"/>
      <w:r w:rsidR="002B07A5" w:rsidRPr="00D30E87">
        <w:rPr>
          <w:rFonts w:ascii="Times New Roman" w:hAnsi="Times New Roman" w:cs="Times New Roman"/>
          <w:bCs/>
          <w:color w:val="000000" w:themeColor="text1"/>
          <w:sz w:val="28"/>
          <w:szCs w:val="28"/>
        </w:rPr>
        <w:t>Лоренс</w:t>
      </w:r>
      <w:proofErr w:type="spellEnd"/>
      <w:r w:rsidR="00E64356" w:rsidRPr="00D30E87">
        <w:rPr>
          <w:rFonts w:ascii="Times New Roman" w:hAnsi="Times New Roman" w:cs="Times New Roman"/>
          <w:bCs/>
          <w:color w:val="000000" w:themeColor="text1"/>
          <w:sz w:val="28"/>
          <w:szCs w:val="28"/>
        </w:rPr>
        <w:t xml:space="preserve"> (</w:t>
      </w:r>
      <w:proofErr w:type="spellStart"/>
      <w:r w:rsidR="00C91048" w:rsidRPr="00D30E87">
        <w:rPr>
          <w:rFonts w:ascii="Times New Roman" w:hAnsi="Times New Roman" w:cs="Times New Roman"/>
          <w:bCs/>
          <w:color w:val="000000" w:themeColor="text1"/>
          <w:sz w:val="28"/>
          <w:szCs w:val="28"/>
        </w:rPr>
        <w:t>Lorens</w:t>
      </w:r>
      <w:proofErr w:type="spellEnd"/>
      <w:r w:rsidR="00C91048" w:rsidRPr="00D30E87">
        <w:rPr>
          <w:rFonts w:ascii="Times New Roman" w:hAnsi="Times New Roman" w:cs="Times New Roman"/>
          <w:bCs/>
          <w:color w:val="000000" w:themeColor="text1"/>
          <w:sz w:val="28"/>
          <w:szCs w:val="28"/>
        </w:rPr>
        <w:t xml:space="preserve"> B.) </w:t>
      </w:r>
      <w:r w:rsidR="00E64356" w:rsidRPr="00D30E87">
        <w:rPr>
          <w:rFonts w:ascii="Times New Roman" w:hAnsi="Times New Roman" w:cs="Times New Roman"/>
          <w:bCs/>
          <w:color w:val="000000" w:themeColor="text1"/>
          <w:sz w:val="28"/>
          <w:szCs w:val="28"/>
          <w:lang w:val="ru-RU"/>
        </w:rPr>
        <w:t>[5]</w:t>
      </w:r>
      <w:r w:rsidR="002B07A5" w:rsidRPr="00D30E87">
        <w:rPr>
          <w:rFonts w:ascii="Times New Roman" w:hAnsi="Times New Roman" w:cs="Times New Roman"/>
          <w:bCs/>
          <w:color w:val="000000" w:themeColor="text1"/>
          <w:sz w:val="28"/>
          <w:szCs w:val="28"/>
        </w:rPr>
        <w:t xml:space="preserve"> розгляну</w:t>
      </w:r>
      <w:r w:rsidR="00DA64D8" w:rsidRPr="00D30E87">
        <w:rPr>
          <w:rFonts w:ascii="Times New Roman" w:hAnsi="Times New Roman" w:cs="Times New Roman"/>
          <w:bCs/>
          <w:color w:val="000000" w:themeColor="text1"/>
          <w:sz w:val="28"/>
          <w:szCs w:val="28"/>
        </w:rPr>
        <w:t>ла</w:t>
      </w:r>
      <w:r w:rsidR="002B07A5" w:rsidRPr="00D30E87">
        <w:rPr>
          <w:rFonts w:ascii="Times New Roman" w:hAnsi="Times New Roman" w:cs="Times New Roman"/>
          <w:bCs/>
          <w:color w:val="000000" w:themeColor="text1"/>
          <w:sz w:val="28"/>
          <w:szCs w:val="28"/>
        </w:rPr>
        <w:t xml:space="preserve"> роль василіанського ордену в розвитку освіти в Речі Посполитій у XVII–XVIII ст. Автор</w:t>
      </w:r>
      <w:r w:rsidR="00DA64D8" w:rsidRPr="00D30E87">
        <w:rPr>
          <w:rFonts w:ascii="Times New Roman" w:hAnsi="Times New Roman" w:cs="Times New Roman"/>
          <w:bCs/>
          <w:color w:val="000000" w:themeColor="text1"/>
          <w:sz w:val="28"/>
          <w:szCs w:val="28"/>
        </w:rPr>
        <w:t>ка</w:t>
      </w:r>
      <w:r w:rsidR="002B07A5" w:rsidRPr="00D30E87">
        <w:rPr>
          <w:rFonts w:ascii="Times New Roman" w:hAnsi="Times New Roman" w:cs="Times New Roman"/>
          <w:bCs/>
          <w:color w:val="000000" w:themeColor="text1"/>
          <w:sz w:val="28"/>
          <w:szCs w:val="28"/>
        </w:rPr>
        <w:t xml:space="preserve"> аналізує діяльність василіанських шкіл та їхній вплив на поширення освіти серед різних соціальних верств. У висновку </w:t>
      </w:r>
      <w:r w:rsidR="00DA64D8" w:rsidRPr="00D30E87">
        <w:rPr>
          <w:rFonts w:ascii="Times New Roman" w:hAnsi="Times New Roman" w:cs="Times New Roman"/>
          <w:bCs/>
          <w:color w:val="000000" w:themeColor="text1"/>
          <w:sz w:val="28"/>
          <w:szCs w:val="28"/>
        </w:rPr>
        <w:t>вона</w:t>
      </w:r>
      <w:r w:rsidR="002B07A5" w:rsidRPr="00D30E87">
        <w:rPr>
          <w:rFonts w:ascii="Times New Roman" w:hAnsi="Times New Roman" w:cs="Times New Roman"/>
          <w:bCs/>
          <w:color w:val="000000" w:themeColor="text1"/>
          <w:sz w:val="28"/>
          <w:szCs w:val="28"/>
        </w:rPr>
        <w:t xml:space="preserve"> підкреслює важливу роль ордену у формуванні освіченої еліти та інтеграції освітнього простору Речі Посполитої в європейський контекст.</w:t>
      </w:r>
    </w:p>
    <w:p w14:paraId="6D550BF0" w14:textId="77777777" w:rsidR="0058078E" w:rsidRPr="00D30E87" w:rsidRDefault="00C065D1"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У спільній публікації Е. Маркової, Л. Горенко, Н. Зленко, Н. Бондаренко та М. Філіпович</w:t>
      </w:r>
      <w:r w:rsidR="00C91048" w:rsidRPr="00D30E87">
        <w:rPr>
          <w:rFonts w:ascii="Times New Roman" w:hAnsi="Times New Roman" w:cs="Times New Roman"/>
          <w:bCs/>
          <w:color w:val="000000" w:themeColor="text1"/>
          <w:sz w:val="28"/>
          <w:szCs w:val="28"/>
        </w:rPr>
        <w:t xml:space="preserve"> </w:t>
      </w:r>
      <w:r w:rsidR="00C91048" w:rsidRPr="00D30E87">
        <w:rPr>
          <w:rFonts w:ascii="Times New Roman" w:hAnsi="Times New Roman" w:cs="Times New Roman"/>
          <w:bCs/>
          <w:color w:val="000000" w:themeColor="text1"/>
          <w:sz w:val="28"/>
          <w:szCs w:val="28"/>
          <w:lang w:val="ru-RU"/>
        </w:rPr>
        <w:t>[6]</w:t>
      </w:r>
      <w:r w:rsidRPr="00D30E87">
        <w:rPr>
          <w:rFonts w:ascii="Times New Roman" w:hAnsi="Times New Roman" w:cs="Times New Roman"/>
          <w:bCs/>
          <w:color w:val="000000" w:themeColor="text1"/>
          <w:sz w:val="28"/>
          <w:szCs w:val="28"/>
        </w:rPr>
        <w:t xml:space="preserve"> проаналізовано внесок українців у розвиток європейського культурно-освітнього простору у XVIII–XIX ст. Автори розглядають освітню мобільність, навчання в європейських університетах та подальшу діяльність українських інтелектуалів. </w:t>
      </w:r>
    </w:p>
    <w:p w14:paraId="72B7DABD" w14:textId="77777777" w:rsidR="00AC645D" w:rsidRPr="00D30E87" w:rsidRDefault="00C74A12"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Н. </w:t>
      </w:r>
      <w:proofErr w:type="spellStart"/>
      <w:r w:rsidRPr="00D30E87">
        <w:rPr>
          <w:rFonts w:ascii="Times New Roman" w:hAnsi="Times New Roman" w:cs="Times New Roman"/>
          <w:bCs/>
          <w:color w:val="000000" w:themeColor="text1"/>
          <w:sz w:val="28"/>
          <w:szCs w:val="28"/>
        </w:rPr>
        <w:t>Бовсунівськ</w:t>
      </w:r>
      <w:r w:rsidR="00AC645D" w:rsidRPr="00D30E87">
        <w:rPr>
          <w:rFonts w:ascii="Times New Roman" w:hAnsi="Times New Roman" w:cs="Times New Roman"/>
          <w:bCs/>
          <w:color w:val="000000" w:themeColor="text1"/>
          <w:sz w:val="28"/>
          <w:szCs w:val="28"/>
        </w:rPr>
        <w:t>а</w:t>
      </w:r>
      <w:proofErr w:type="spellEnd"/>
      <w:r w:rsidR="00AC645D" w:rsidRPr="00D30E87">
        <w:rPr>
          <w:rFonts w:ascii="Times New Roman" w:hAnsi="Times New Roman" w:cs="Times New Roman"/>
          <w:bCs/>
          <w:color w:val="000000" w:themeColor="text1"/>
          <w:sz w:val="28"/>
          <w:szCs w:val="28"/>
        </w:rPr>
        <w:t xml:space="preserve"> </w:t>
      </w:r>
      <w:r w:rsidR="00AC645D" w:rsidRPr="00D30E87">
        <w:rPr>
          <w:rFonts w:ascii="Times New Roman" w:hAnsi="Times New Roman" w:cs="Times New Roman"/>
          <w:bCs/>
          <w:color w:val="000000" w:themeColor="text1"/>
          <w:sz w:val="28"/>
          <w:szCs w:val="28"/>
          <w:lang w:val="ru-RU"/>
        </w:rPr>
        <w:t>[</w:t>
      </w:r>
      <w:r w:rsidR="00654243" w:rsidRPr="00D30E87">
        <w:rPr>
          <w:rFonts w:ascii="Times New Roman" w:hAnsi="Times New Roman" w:cs="Times New Roman"/>
          <w:bCs/>
          <w:color w:val="000000" w:themeColor="text1"/>
          <w:sz w:val="28"/>
          <w:szCs w:val="28"/>
          <w:lang w:val="ru-RU"/>
        </w:rPr>
        <w:t>7</w:t>
      </w:r>
      <w:r w:rsidR="00AC645D" w:rsidRPr="00D30E87">
        <w:rPr>
          <w:rFonts w:ascii="Times New Roman" w:hAnsi="Times New Roman" w:cs="Times New Roman"/>
          <w:bCs/>
          <w:color w:val="000000" w:themeColor="text1"/>
          <w:sz w:val="28"/>
          <w:szCs w:val="28"/>
          <w:lang w:val="ru-RU"/>
        </w:rPr>
        <w:t>]</w:t>
      </w:r>
      <w:r w:rsidR="00AC645D" w:rsidRPr="00D30E87">
        <w:rPr>
          <w:rFonts w:ascii="Times New Roman" w:hAnsi="Times New Roman" w:cs="Times New Roman"/>
          <w:bCs/>
          <w:color w:val="000000" w:themeColor="text1"/>
          <w:sz w:val="28"/>
          <w:szCs w:val="28"/>
        </w:rPr>
        <w:t xml:space="preserve"> </w:t>
      </w:r>
      <w:r w:rsidRPr="00D30E87">
        <w:rPr>
          <w:rFonts w:ascii="Times New Roman" w:hAnsi="Times New Roman" w:cs="Times New Roman"/>
          <w:bCs/>
          <w:color w:val="000000" w:themeColor="text1"/>
          <w:sz w:val="28"/>
          <w:szCs w:val="28"/>
        </w:rPr>
        <w:t xml:space="preserve"> розгляну</w:t>
      </w:r>
      <w:r w:rsidR="00AC645D" w:rsidRPr="00D30E87">
        <w:rPr>
          <w:rFonts w:ascii="Times New Roman" w:hAnsi="Times New Roman" w:cs="Times New Roman"/>
          <w:bCs/>
          <w:color w:val="000000" w:themeColor="text1"/>
          <w:sz w:val="28"/>
          <w:szCs w:val="28"/>
        </w:rPr>
        <w:t>ла</w:t>
      </w:r>
      <w:r w:rsidRPr="00D30E87">
        <w:rPr>
          <w:rFonts w:ascii="Times New Roman" w:hAnsi="Times New Roman" w:cs="Times New Roman"/>
          <w:bCs/>
          <w:color w:val="000000" w:themeColor="text1"/>
          <w:sz w:val="28"/>
          <w:szCs w:val="28"/>
        </w:rPr>
        <w:t xml:space="preserve"> освітні подорожі шляхти Правобережної України XVI–XVIII ст. як важливий соціокультурний феномен. Авторка підкреслює їх значення для формування світогляду, політичної культури та статусу еліти. Визначено основні напрями навчання в університетах Центральної та Західної Європи. </w:t>
      </w:r>
    </w:p>
    <w:p w14:paraId="124F7BB9" w14:textId="77777777" w:rsidR="00C74A12" w:rsidRPr="00D30E87" w:rsidRDefault="00C74A12"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У статті І. Соломахи</w:t>
      </w:r>
      <w:r w:rsidR="00C0722E" w:rsidRPr="00D30E87">
        <w:rPr>
          <w:rFonts w:ascii="Times New Roman" w:hAnsi="Times New Roman" w:cs="Times New Roman"/>
          <w:bCs/>
          <w:color w:val="000000" w:themeColor="text1"/>
          <w:sz w:val="28"/>
          <w:szCs w:val="28"/>
        </w:rPr>
        <w:t xml:space="preserve"> </w:t>
      </w:r>
      <w:r w:rsidR="00C0722E" w:rsidRPr="00D30E87">
        <w:rPr>
          <w:rFonts w:ascii="Times New Roman" w:hAnsi="Times New Roman" w:cs="Times New Roman"/>
          <w:bCs/>
          <w:color w:val="000000" w:themeColor="text1"/>
          <w:sz w:val="28"/>
          <w:szCs w:val="28"/>
          <w:lang w:val="ru-RU"/>
        </w:rPr>
        <w:t>[</w:t>
      </w:r>
      <w:r w:rsidR="00654243" w:rsidRPr="00D30E87">
        <w:rPr>
          <w:rFonts w:ascii="Times New Roman" w:hAnsi="Times New Roman" w:cs="Times New Roman"/>
          <w:bCs/>
          <w:color w:val="000000" w:themeColor="text1"/>
          <w:sz w:val="28"/>
          <w:szCs w:val="28"/>
          <w:lang w:val="ru-RU"/>
        </w:rPr>
        <w:t>8</w:t>
      </w:r>
      <w:r w:rsidR="00C0722E" w:rsidRPr="00D30E87">
        <w:rPr>
          <w:rFonts w:ascii="Times New Roman" w:hAnsi="Times New Roman" w:cs="Times New Roman"/>
          <w:bCs/>
          <w:color w:val="000000" w:themeColor="text1"/>
          <w:sz w:val="28"/>
          <w:szCs w:val="28"/>
          <w:lang w:val="ru-RU"/>
        </w:rPr>
        <w:t>]</w:t>
      </w:r>
      <w:r w:rsidRPr="00D30E87">
        <w:rPr>
          <w:rFonts w:ascii="Times New Roman" w:hAnsi="Times New Roman" w:cs="Times New Roman"/>
          <w:bCs/>
          <w:color w:val="000000" w:themeColor="text1"/>
          <w:sz w:val="28"/>
          <w:szCs w:val="28"/>
        </w:rPr>
        <w:t xml:space="preserve"> розглянуто розвиток освіти в Україні у XVIII ст. у поєднанні національних традицій та європейських впливів. Авторка </w:t>
      </w:r>
      <w:r w:rsidR="00DD05C3" w:rsidRPr="00D30E87">
        <w:rPr>
          <w:rFonts w:ascii="Times New Roman" w:hAnsi="Times New Roman" w:cs="Times New Roman"/>
          <w:bCs/>
          <w:color w:val="000000" w:themeColor="text1"/>
          <w:sz w:val="28"/>
          <w:szCs w:val="28"/>
        </w:rPr>
        <w:t>н</w:t>
      </w:r>
      <w:r w:rsidRPr="00D30E87">
        <w:rPr>
          <w:rFonts w:ascii="Times New Roman" w:hAnsi="Times New Roman" w:cs="Times New Roman"/>
          <w:bCs/>
          <w:color w:val="000000" w:themeColor="text1"/>
          <w:sz w:val="28"/>
          <w:szCs w:val="28"/>
        </w:rPr>
        <w:t>аголошує на впливі ідей Просвітництва та європейських освітніх моделей. Зроблено висновок про формування змішаної освітньої системи, що поєднувала традиції та інновації.</w:t>
      </w:r>
    </w:p>
    <w:p w14:paraId="0E4A33D0" w14:textId="69BD2949" w:rsidR="00C74A12" w:rsidRPr="00D30E87" w:rsidRDefault="00C74A12" w:rsidP="00C74A12">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У </w:t>
      </w:r>
      <w:r w:rsidR="00654243" w:rsidRPr="00D30E87">
        <w:rPr>
          <w:rFonts w:ascii="Times New Roman" w:hAnsi="Times New Roman" w:cs="Times New Roman"/>
          <w:bCs/>
          <w:color w:val="000000" w:themeColor="text1"/>
          <w:sz w:val="28"/>
          <w:szCs w:val="28"/>
        </w:rPr>
        <w:t>роботах</w:t>
      </w:r>
      <w:r w:rsidRPr="00D30E87">
        <w:rPr>
          <w:rFonts w:ascii="Times New Roman" w:hAnsi="Times New Roman" w:cs="Times New Roman"/>
          <w:bCs/>
          <w:color w:val="000000" w:themeColor="text1"/>
          <w:sz w:val="28"/>
          <w:szCs w:val="28"/>
        </w:rPr>
        <w:t xml:space="preserve"> Л. </w:t>
      </w:r>
      <w:proofErr w:type="spellStart"/>
      <w:r w:rsidRPr="00D30E87">
        <w:rPr>
          <w:rFonts w:ascii="Times New Roman" w:hAnsi="Times New Roman" w:cs="Times New Roman"/>
          <w:bCs/>
          <w:color w:val="000000" w:themeColor="text1"/>
          <w:sz w:val="28"/>
          <w:szCs w:val="28"/>
        </w:rPr>
        <w:t>Посохової</w:t>
      </w:r>
      <w:proofErr w:type="spellEnd"/>
      <w:r w:rsidR="00654243" w:rsidRPr="00D30E87">
        <w:rPr>
          <w:rFonts w:ascii="Times New Roman" w:hAnsi="Times New Roman" w:cs="Times New Roman"/>
          <w:bCs/>
          <w:color w:val="000000" w:themeColor="text1"/>
          <w:sz w:val="28"/>
          <w:szCs w:val="28"/>
        </w:rPr>
        <w:t xml:space="preserve"> </w:t>
      </w:r>
      <w:r w:rsidR="00654243" w:rsidRPr="00D30E87">
        <w:rPr>
          <w:rFonts w:ascii="Times New Roman" w:hAnsi="Times New Roman" w:cs="Times New Roman"/>
          <w:bCs/>
          <w:color w:val="000000" w:themeColor="text1"/>
          <w:sz w:val="28"/>
          <w:szCs w:val="28"/>
          <w:lang w:val="ru-RU"/>
        </w:rPr>
        <w:t>[9, 10]</w:t>
      </w:r>
      <w:r w:rsidRPr="00D30E87">
        <w:rPr>
          <w:rFonts w:ascii="Times New Roman" w:hAnsi="Times New Roman" w:cs="Times New Roman"/>
          <w:bCs/>
          <w:color w:val="000000" w:themeColor="text1"/>
          <w:sz w:val="28"/>
          <w:szCs w:val="28"/>
        </w:rPr>
        <w:t xml:space="preserve"> проаналізовано розвиток православних колегіумів України у XVIII — на початку XIX ст. як освітніх інституцій перехідного типу між традиційною церковною та модерною європейською моделями освіти. Авторка розглядає </w:t>
      </w:r>
      <w:r w:rsidR="00473DD1" w:rsidRPr="00D30E87">
        <w:rPr>
          <w:rFonts w:ascii="Times New Roman" w:hAnsi="Times New Roman" w:cs="Times New Roman"/>
          <w:bCs/>
          <w:color w:val="000000" w:themeColor="text1"/>
          <w:sz w:val="28"/>
          <w:szCs w:val="28"/>
        </w:rPr>
        <w:t xml:space="preserve">питання </w:t>
      </w:r>
      <w:r w:rsidRPr="00D30E87">
        <w:rPr>
          <w:rFonts w:ascii="Times New Roman" w:hAnsi="Times New Roman" w:cs="Times New Roman"/>
          <w:bCs/>
          <w:color w:val="000000" w:themeColor="text1"/>
          <w:sz w:val="28"/>
          <w:szCs w:val="28"/>
        </w:rPr>
        <w:t>трансформаці</w:t>
      </w:r>
      <w:r w:rsidR="00473DD1" w:rsidRPr="00D30E87">
        <w:rPr>
          <w:rFonts w:ascii="Times New Roman" w:hAnsi="Times New Roman" w:cs="Times New Roman"/>
          <w:bCs/>
          <w:color w:val="000000" w:themeColor="text1"/>
          <w:sz w:val="28"/>
          <w:szCs w:val="28"/>
        </w:rPr>
        <w:t>ї</w:t>
      </w:r>
      <w:r w:rsidRPr="00D30E87">
        <w:rPr>
          <w:rFonts w:ascii="Times New Roman" w:hAnsi="Times New Roman" w:cs="Times New Roman"/>
          <w:bCs/>
          <w:color w:val="000000" w:themeColor="text1"/>
          <w:sz w:val="28"/>
          <w:szCs w:val="28"/>
        </w:rPr>
        <w:t xml:space="preserve"> навчальних програм, організації навчання та поєднання схоластичних і нових педагогічних практик. </w:t>
      </w:r>
      <w:r w:rsidR="00ED104A" w:rsidRPr="00D30E87">
        <w:rPr>
          <w:rFonts w:ascii="Times New Roman" w:hAnsi="Times New Roman" w:cs="Times New Roman"/>
          <w:bCs/>
          <w:color w:val="000000" w:themeColor="text1"/>
          <w:sz w:val="28"/>
          <w:szCs w:val="28"/>
        </w:rPr>
        <w:t xml:space="preserve">Л. </w:t>
      </w:r>
      <w:proofErr w:type="spellStart"/>
      <w:r w:rsidR="00ED104A" w:rsidRPr="00D30E87">
        <w:rPr>
          <w:rFonts w:ascii="Times New Roman" w:hAnsi="Times New Roman" w:cs="Times New Roman"/>
          <w:bCs/>
          <w:color w:val="000000" w:themeColor="text1"/>
          <w:sz w:val="28"/>
          <w:szCs w:val="28"/>
        </w:rPr>
        <w:t>Посохова</w:t>
      </w:r>
      <w:proofErr w:type="spellEnd"/>
      <w:r w:rsidR="00ED104A" w:rsidRPr="00D30E87">
        <w:rPr>
          <w:rFonts w:ascii="Times New Roman" w:hAnsi="Times New Roman" w:cs="Times New Roman"/>
          <w:bCs/>
          <w:color w:val="000000" w:themeColor="text1"/>
          <w:sz w:val="28"/>
          <w:szCs w:val="28"/>
        </w:rPr>
        <w:t xml:space="preserve"> зауважує,</w:t>
      </w:r>
      <w:r w:rsidRPr="00D30E87">
        <w:rPr>
          <w:rFonts w:ascii="Times New Roman" w:hAnsi="Times New Roman" w:cs="Times New Roman"/>
          <w:bCs/>
          <w:color w:val="000000" w:themeColor="text1"/>
          <w:sz w:val="28"/>
          <w:szCs w:val="28"/>
        </w:rPr>
        <w:t xml:space="preserve"> що православні колегіуми відігравали важливу роль у модернізації освіти та інтеграції українського освітнього простору до </w:t>
      </w:r>
      <w:r w:rsidR="00ED104A" w:rsidRPr="00D30E87">
        <w:rPr>
          <w:rFonts w:ascii="Times New Roman" w:hAnsi="Times New Roman" w:cs="Times New Roman"/>
          <w:bCs/>
          <w:color w:val="000000" w:themeColor="text1"/>
          <w:sz w:val="28"/>
          <w:szCs w:val="28"/>
        </w:rPr>
        <w:t>Європи</w:t>
      </w:r>
      <w:r w:rsidRPr="00D30E87">
        <w:rPr>
          <w:rFonts w:ascii="Times New Roman" w:hAnsi="Times New Roman" w:cs="Times New Roman"/>
          <w:bCs/>
          <w:color w:val="000000" w:themeColor="text1"/>
          <w:sz w:val="28"/>
          <w:szCs w:val="28"/>
        </w:rPr>
        <w:t>.</w:t>
      </w:r>
    </w:p>
    <w:p w14:paraId="4FB2709A" w14:textId="77777777" w:rsidR="00C74A12" w:rsidRPr="00D30E87" w:rsidRDefault="00ED104A"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Р</w:t>
      </w:r>
      <w:r w:rsidR="00C74A12" w:rsidRPr="00D30E87">
        <w:rPr>
          <w:rFonts w:ascii="Times New Roman" w:hAnsi="Times New Roman" w:cs="Times New Roman"/>
          <w:bCs/>
          <w:color w:val="000000" w:themeColor="text1"/>
          <w:sz w:val="28"/>
          <w:szCs w:val="28"/>
        </w:rPr>
        <w:t>ол</w:t>
      </w:r>
      <w:r w:rsidRPr="00D30E87">
        <w:rPr>
          <w:rFonts w:ascii="Times New Roman" w:hAnsi="Times New Roman" w:cs="Times New Roman"/>
          <w:bCs/>
          <w:color w:val="000000" w:themeColor="text1"/>
          <w:sz w:val="28"/>
          <w:szCs w:val="28"/>
        </w:rPr>
        <w:t>і</w:t>
      </w:r>
      <w:r w:rsidR="00C74A12" w:rsidRPr="00D30E87">
        <w:rPr>
          <w:rFonts w:ascii="Times New Roman" w:hAnsi="Times New Roman" w:cs="Times New Roman"/>
          <w:bCs/>
          <w:color w:val="000000" w:themeColor="text1"/>
          <w:sz w:val="28"/>
          <w:szCs w:val="28"/>
        </w:rPr>
        <w:t xml:space="preserve"> українських освітніх центрів доби бароко у культурних зв’язках із південнослов’янським світом</w:t>
      </w:r>
      <w:r w:rsidRPr="00D30E87">
        <w:rPr>
          <w:rFonts w:ascii="Times New Roman" w:hAnsi="Times New Roman" w:cs="Times New Roman"/>
          <w:bCs/>
          <w:color w:val="000000" w:themeColor="text1"/>
          <w:sz w:val="28"/>
          <w:szCs w:val="28"/>
        </w:rPr>
        <w:t xml:space="preserve"> присвячена стаття Н. Петрук [11]</w:t>
      </w:r>
      <w:r w:rsidR="00C74A12" w:rsidRPr="00D30E87">
        <w:rPr>
          <w:rFonts w:ascii="Times New Roman" w:hAnsi="Times New Roman" w:cs="Times New Roman"/>
          <w:bCs/>
          <w:color w:val="000000" w:themeColor="text1"/>
          <w:sz w:val="28"/>
          <w:szCs w:val="28"/>
        </w:rPr>
        <w:t>. Наголошується на значенні мобільності викладачів і студентів у культурному обміні. Зроблено висновок про посередницьку роль українських освітніх центрів у міжкультурній комунікації Східної Європи.</w:t>
      </w:r>
    </w:p>
    <w:p w14:paraId="0B96AD13" w14:textId="77777777" w:rsidR="000401E3" w:rsidRPr="00D30E87" w:rsidRDefault="00C74A12"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У статті М. </w:t>
      </w:r>
      <w:proofErr w:type="spellStart"/>
      <w:r w:rsidRPr="00D30E87">
        <w:rPr>
          <w:rFonts w:ascii="Times New Roman" w:hAnsi="Times New Roman" w:cs="Times New Roman"/>
          <w:bCs/>
          <w:color w:val="000000" w:themeColor="text1"/>
          <w:sz w:val="28"/>
          <w:szCs w:val="28"/>
        </w:rPr>
        <w:t>Федяя</w:t>
      </w:r>
      <w:proofErr w:type="spellEnd"/>
      <w:r w:rsidR="000401E3" w:rsidRPr="00D30E87">
        <w:rPr>
          <w:rFonts w:ascii="Times New Roman" w:hAnsi="Times New Roman" w:cs="Times New Roman"/>
          <w:bCs/>
          <w:color w:val="000000" w:themeColor="text1"/>
          <w:sz w:val="28"/>
          <w:szCs w:val="28"/>
        </w:rPr>
        <w:t xml:space="preserve"> </w:t>
      </w:r>
      <w:r w:rsidR="000401E3" w:rsidRPr="00D30E87">
        <w:rPr>
          <w:rFonts w:ascii="Times New Roman" w:hAnsi="Times New Roman" w:cs="Times New Roman"/>
          <w:bCs/>
          <w:color w:val="000000" w:themeColor="text1"/>
          <w:sz w:val="28"/>
          <w:szCs w:val="28"/>
          <w:lang w:val="ru-RU"/>
        </w:rPr>
        <w:t>[12]</w:t>
      </w:r>
      <w:r w:rsidRPr="00D30E87">
        <w:rPr>
          <w:rFonts w:ascii="Times New Roman" w:hAnsi="Times New Roman" w:cs="Times New Roman"/>
          <w:bCs/>
          <w:color w:val="000000" w:themeColor="text1"/>
          <w:sz w:val="28"/>
          <w:szCs w:val="28"/>
        </w:rPr>
        <w:t xml:space="preserve"> досліджено інтелектуальну біографію </w:t>
      </w:r>
      <w:proofErr w:type="spellStart"/>
      <w:r w:rsidRPr="00D30E87">
        <w:rPr>
          <w:rFonts w:ascii="Times New Roman" w:hAnsi="Times New Roman" w:cs="Times New Roman"/>
          <w:bCs/>
          <w:color w:val="000000" w:themeColor="text1"/>
          <w:sz w:val="28"/>
          <w:szCs w:val="28"/>
        </w:rPr>
        <w:t>С.Яворського</w:t>
      </w:r>
      <w:proofErr w:type="spellEnd"/>
      <w:r w:rsidRPr="00D30E87">
        <w:rPr>
          <w:rFonts w:ascii="Times New Roman" w:hAnsi="Times New Roman" w:cs="Times New Roman"/>
          <w:bCs/>
          <w:color w:val="000000" w:themeColor="text1"/>
          <w:sz w:val="28"/>
          <w:szCs w:val="28"/>
        </w:rPr>
        <w:t xml:space="preserve"> в контексті його освіти та викладацької діяльності. Показано вплив єзуїтської традиції та подальшу інтеграцію в середовище Києво-Могилянської академії. Наголошується на </w:t>
      </w:r>
      <w:r w:rsidR="000401E3" w:rsidRPr="00D30E87">
        <w:rPr>
          <w:rFonts w:ascii="Times New Roman" w:hAnsi="Times New Roman" w:cs="Times New Roman"/>
          <w:bCs/>
          <w:color w:val="000000" w:themeColor="text1"/>
          <w:sz w:val="28"/>
          <w:szCs w:val="28"/>
        </w:rPr>
        <w:t>взаємному обміні</w:t>
      </w:r>
      <w:r w:rsidRPr="00D30E87">
        <w:rPr>
          <w:rFonts w:ascii="Times New Roman" w:hAnsi="Times New Roman" w:cs="Times New Roman"/>
          <w:bCs/>
          <w:color w:val="000000" w:themeColor="text1"/>
          <w:sz w:val="28"/>
          <w:szCs w:val="28"/>
        </w:rPr>
        <w:t xml:space="preserve"> знан</w:t>
      </w:r>
      <w:r w:rsidR="000401E3" w:rsidRPr="00D30E87">
        <w:rPr>
          <w:rFonts w:ascii="Times New Roman" w:hAnsi="Times New Roman" w:cs="Times New Roman"/>
          <w:bCs/>
          <w:color w:val="000000" w:themeColor="text1"/>
          <w:sz w:val="28"/>
          <w:szCs w:val="28"/>
        </w:rPr>
        <w:t>нями</w:t>
      </w:r>
      <w:r w:rsidRPr="00D30E87">
        <w:rPr>
          <w:rFonts w:ascii="Times New Roman" w:hAnsi="Times New Roman" w:cs="Times New Roman"/>
          <w:bCs/>
          <w:color w:val="000000" w:themeColor="text1"/>
          <w:sz w:val="28"/>
          <w:szCs w:val="28"/>
        </w:rPr>
        <w:t xml:space="preserve"> між західноєвропейською та православною освітніми системами. </w:t>
      </w:r>
    </w:p>
    <w:p w14:paraId="2E7A5F4F" w14:textId="77777777" w:rsidR="00C74A12" w:rsidRPr="00D30E87" w:rsidRDefault="00C74A12" w:rsidP="00AE4A8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Отже, сучасні дослідження розглядають освітні подорожі українців як важливу складову інтелектуальної мобільності </w:t>
      </w:r>
      <w:proofErr w:type="spellStart"/>
      <w:r w:rsidRPr="00D30E87">
        <w:rPr>
          <w:rFonts w:ascii="Times New Roman" w:hAnsi="Times New Roman" w:cs="Times New Roman"/>
          <w:bCs/>
          <w:color w:val="000000" w:themeColor="text1"/>
          <w:sz w:val="28"/>
          <w:szCs w:val="28"/>
        </w:rPr>
        <w:t>ранньомодерної</w:t>
      </w:r>
      <w:proofErr w:type="spellEnd"/>
      <w:r w:rsidRPr="00D30E87">
        <w:rPr>
          <w:rFonts w:ascii="Times New Roman" w:hAnsi="Times New Roman" w:cs="Times New Roman"/>
          <w:bCs/>
          <w:color w:val="000000" w:themeColor="text1"/>
          <w:sz w:val="28"/>
          <w:szCs w:val="28"/>
        </w:rPr>
        <w:t xml:space="preserve"> доби. Водночас більшість досліджень зосереджується на аналізі окремих освітніх інституцій та біографій діячів, тоді як освітні подорожі українців XVIII ст. як цілісне соціокультурне явище, що має ознаки ранніх форм академічної мобільності та «освітнього туризму», залишаються недостатньо вивченими і потребують подальшого наукового осмислення.</w:t>
      </w:r>
    </w:p>
    <w:p w14:paraId="27A73663" w14:textId="77777777" w:rsidR="002E1289" w:rsidRPr="00D30E87" w:rsidRDefault="005976EB" w:rsidP="002E1289">
      <w:pPr>
        <w:spacing w:after="0" w:line="360" w:lineRule="auto"/>
        <w:ind w:firstLine="709"/>
        <w:jc w:val="both"/>
        <w:rPr>
          <w:rFonts w:ascii="Times New Roman" w:hAnsi="Times New Roman" w:cs="Times New Roman"/>
          <w:sz w:val="28"/>
          <w:szCs w:val="28"/>
        </w:rPr>
      </w:pPr>
      <w:r w:rsidRPr="00D30E87">
        <w:rPr>
          <w:rFonts w:ascii="Times New Roman" w:hAnsi="Times New Roman" w:cs="Times New Roman"/>
          <w:b/>
          <w:bCs/>
          <w:sz w:val="28"/>
          <w:szCs w:val="28"/>
        </w:rPr>
        <w:t xml:space="preserve">Виділення невирішених частин проблеми. </w:t>
      </w:r>
      <w:r w:rsidR="002E1289" w:rsidRPr="00D30E87">
        <w:rPr>
          <w:rFonts w:ascii="Times New Roman" w:hAnsi="Times New Roman" w:cs="Times New Roman"/>
          <w:sz w:val="28"/>
          <w:szCs w:val="28"/>
        </w:rPr>
        <w:t>Аналіз освітнього туризму в Україні XVIII ст. підтверджує його важливу роль у формуванні інтелектуального та культурного середовища українського суспільства. Водночас, дослідження цієї теми залишається неповним і містить низку невирішених питань. Це стосується масштабів та інтенсивності освітніх подорожей, а також соціального складу їх учасників. Фрагментарними залишаються відомості про географію маршрутів і реальні умови пересування. Потребують подальшого вивчення питання доступності освіти для різних соціальних верств, мотивації мандрівників та конкретного впливу освітніх подорожей на розвиток українського суспільства. Отже, попри значний доробок у цій сфері, комплексний аналіз процесів культурного обміну та інтеграції українських земель у європейський освітній простір XVIII ст. потребує подальшого наукового опрацювання.</w:t>
      </w:r>
    </w:p>
    <w:p w14:paraId="54DE41E4" w14:textId="77777777" w:rsidR="00E45633" w:rsidRPr="00D30E87" w:rsidRDefault="00E45633" w:rsidP="00AE4A83">
      <w:pPr>
        <w:spacing w:after="0" w:line="360" w:lineRule="auto"/>
        <w:ind w:firstLine="709"/>
        <w:jc w:val="both"/>
        <w:rPr>
          <w:rFonts w:ascii="Times New Roman" w:hAnsi="Times New Roman" w:cs="Times New Roman"/>
          <w:color w:val="FF0000"/>
          <w:sz w:val="28"/>
          <w:szCs w:val="28"/>
        </w:rPr>
      </w:pPr>
      <w:r w:rsidRPr="00D30E87">
        <w:rPr>
          <w:rFonts w:ascii="Times New Roman" w:hAnsi="Times New Roman" w:cs="Times New Roman"/>
          <w:b/>
          <w:bCs/>
          <w:sz w:val="28"/>
          <w:szCs w:val="28"/>
        </w:rPr>
        <w:t>Метою статті</w:t>
      </w:r>
      <w:r w:rsidRPr="00D30E87">
        <w:rPr>
          <w:rFonts w:ascii="Times New Roman" w:hAnsi="Times New Roman" w:cs="Times New Roman"/>
          <w:sz w:val="28"/>
          <w:szCs w:val="28"/>
        </w:rPr>
        <w:t xml:space="preserve"> є </w:t>
      </w:r>
      <w:r w:rsidR="00C73B07" w:rsidRPr="00D30E87">
        <w:rPr>
          <w:rFonts w:ascii="Times New Roman" w:hAnsi="Times New Roman" w:cs="Times New Roman"/>
          <w:sz w:val="28"/>
          <w:szCs w:val="28"/>
        </w:rPr>
        <w:t>комплексний аналіз основних форм, напрямів і соціальних характеристик освітнього туризму в Україні XVIII ст., а також визначення ролі цього явища у поширенні знань, культурному обміні та формуванні інтелектуальної еліти.</w:t>
      </w:r>
    </w:p>
    <w:p w14:paraId="6D929E11" w14:textId="77777777" w:rsidR="00C73B07" w:rsidRPr="00D30E87" w:rsidRDefault="00E45633" w:rsidP="00AE4A83">
      <w:pPr>
        <w:spacing w:after="0" w:line="360" w:lineRule="auto"/>
        <w:ind w:firstLine="709"/>
        <w:jc w:val="both"/>
        <w:rPr>
          <w:rFonts w:ascii="Times New Roman" w:hAnsi="Times New Roman" w:cs="Times New Roman"/>
          <w:color w:val="FF0000"/>
          <w:sz w:val="28"/>
          <w:szCs w:val="28"/>
        </w:rPr>
      </w:pPr>
      <w:r w:rsidRPr="00D30E87">
        <w:rPr>
          <w:rFonts w:ascii="Times New Roman" w:hAnsi="Times New Roman" w:cs="Times New Roman"/>
          <w:sz w:val="28"/>
          <w:szCs w:val="28"/>
        </w:rPr>
        <w:t xml:space="preserve">Для досягнення мети передбачено розв’язати такі </w:t>
      </w:r>
      <w:r w:rsidRPr="00D30E87">
        <w:rPr>
          <w:rFonts w:ascii="Times New Roman" w:hAnsi="Times New Roman" w:cs="Times New Roman"/>
          <w:b/>
          <w:sz w:val="28"/>
          <w:szCs w:val="28"/>
        </w:rPr>
        <w:t>завдання:</w:t>
      </w:r>
      <w:r w:rsidRPr="00D30E87">
        <w:rPr>
          <w:rFonts w:ascii="Times New Roman" w:hAnsi="Times New Roman" w:cs="Times New Roman"/>
          <w:sz w:val="28"/>
          <w:szCs w:val="28"/>
        </w:rPr>
        <w:t xml:space="preserve"> </w:t>
      </w:r>
      <w:r w:rsidR="00C73B07" w:rsidRPr="00D30E87">
        <w:rPr>
          <w:rFonts w:ascii="Times New Roman" w:hAnsi="Times New Roman" w:cs="Times New Roman"/>
          <w:sz w:val="28"/>
          <w:szCs w:val="28"/>
        </w:rPr>
        <w:t xml:space="preserve">проаналізувати основні форми освітнього туризму в Україні XVIII ст.; охарактеризувати головні напрямки «подорожей за знаннями» вихідців з України; з’ясувати соціальний склад і мотивацію мандрівників; висвітити персоналії найбільш видатних особистостей, що сприяли формуванню світогляду Просвітництва; дослідити вплив освітнього туризму на культурний і інтелектуальний розвиток українського суспільства. </w:t>
      </w:r>
    </w:p>
    <w:p w14:paraId="2CC6F501" w14:textId="77777777" w:rsidR="009C3FA4" w:rsidRPr="00D30E87" w:rsidRDefault="00E45633" w:rsidP="001517F0">
      <w:pPr>
        <w:spacing w:after="0" w:line="360" w:lineRule="auto"/>
        <w:ind w:firstLine="709"/>
        <w:jc w:val="both"/>
        <w:rPr>
          <w:rFonts w:ascii="Times New Roman" w:hAnsi="Times New Roman" w:cs="Times New Roman"/>
          <w:b/>
          <w:bCs/>
          <w:sz w:val="28"/>
          <w:szCs w:val="28"/>
        </w:rPr>
      </w:pPr>
      <w:r w:rsidRPr="00D30E87">
        <w:rPr>
          <w:rFonts w:ascii="Times New Roman" w:hAnsi="Times New Roman" w:cs="Times New Roman"/>
          <w:b/>
          <w:sz w:val="28"/>
          <w:szCs w:val="28"/>
        </w:rPr>
        <w:t>Виклад основного матеріалу</w:t>
      </w:r>
      <w:r w:rsidR="003F4521" w:rsidRPr="00D30E87">
        <w:rPr>
          <w:rFonts w:ascii="Times New Roman" w:hAnsi="Times New Roman" w:cs="Times New Roman"/>
          <w:b/>
          <w:sz w:val="28"/>
          <w:szCs w:val="28"/>
        </w:rPr>
        <w:t xml:space="preserve">. </w:t>
      </w:r>
      <w:r w:rsidR="009C3FA4" w:rsidRPr="00D30E87">
        <w:rPr>
          <w:rFonts w:ascii="Times New Roman" w:hAnsi="Times New Roman" w:cs="Times New Roman"/>
          <w:sz w:val="28"/>
          <w:szCs w:val="28"/>
        </w:rPr>
        <w:t xml:space="preserve">У XVIIІ ст. початкову освіту зазвичай здобували вдома. Ті, хто прагнув глибших знань, продовжували навчання у початкових або парафіяльних школах, що діяли при православних монастирях і церквах. Парафіяльні школи виникали з ініціативи місцевого населення й утримувалися коштом територіальних громад. Викладацький склад формувався як із духовенства, так і з представників нижчого церковного кліру. Парафіяльні школи на Подолі в Києві функціонували при низці церков, зокрема </w:t>
      </w:r>
      <w:proofErr w:type="spellStart"/>
      <w:r w:rsidR="009C3FA4" w:rsidRPr="00D30E87">
        <w:rPr>
          <w:rFonts w:ascii="Times New Roman" w:hAnsi="Times New Roman" w:cs="Times New Roman"/>
          <w:sz w:val="28"/>
          <w:szCs w:val="28"/>
        </w:rPr>
        <w:t>Борисо-Глібській</w:t>
      </w:r>
      <w:proofErr w:type="spellEnd"/>
      <w:r w:rsidR="009C3FA4" w:rsidRPr="00D30E87">
        <w:rPr>
          <w:rFonts w:ascii="Times New Roman" w:hAnsi="Times New Roman" w:cs="Times New Roman"/>
          <w:sz w:val="28"/>
          <w:szCs w:val="28"/>
        </w:rPr>
        <w:t xml:space="preserve">, Введенській, Воскресенській, </w:t>
      </w:r>
      <w:proofErr w:type="spellStart"/>
      <w:r w:rsidR="009C3FA4" w:rsidRPr="00D30E87">
        <w:rPr>
          <w:rFonts w:ascii="Times New Roman" w:hAnsi="Times New Roman" w:cs="Times New Roman"/>
          <w:sz w:val="28"/>
          <w:szCs w:val="28"/>
        </w:rPr>
        <w:t>Добромиколаївській</w:t>
      </w:r>
      <w:proofErr w:type="spellEnd"/>
      <w:r w:rsidR="009C3FA4" w:rsidRPr="00D30E87">
        <w:rPr>
          <w:rFonts w:ascii="Times New Roman" w:hAnsi="Times New Roman" w:cs="Times New Roman"/>
          <w:sz w:val="28"/>
          <w:szCs w:val="28"/>
        </w:rPr>
        <w:t xml:space="preserve">, Покровській, Різдва Богородиці та інших. Зазвичай вони розміщувалися у приміщеннях, прилеглих до храмів, або в спеціально відведених церковних будинках. </w:t>
      </w:r>
      <w:r w:rsidR="00384DBA" w:rsidRPr="00D30E87">
        <w:rPr>
          <w:rFonts w:ascii="Times New Roman" w:hAnsi="Times New Roman" w:cs="Times New Roman"/>
          <w:sz w:val="28"/>
          <w:szCs w:val="28"/>
        </w:rPr>
        <w:t xml:space="preserve">Підручниками були «Буквар», «Часослов» і «Псалтир» </w:t>
      </w:r>
      <w:r w:rsidR="007545D6" w:rsidRPr="00D30E87">
        <w:rPr>
          <w:rFonts w:ascii="Times New Roman" w:hAnsi="Times New Roman" w:cs="Times New Roman"/>
          <w:sz w:val="28"/>
          <w:szCs w:val="28"/>
        </w:rPr>
        <w:t>[</w:t>
      </w:r>
      <w:r w:rsidR="008109AA" w:rsidRPr="00D30E87">
        <w:rPr>
          <w:rFonts w:ascii="Times New Roman" w:hAnsi="Times New Roman" w:cs="Times New Roman"/>
          <w:sz w:val="28"/>
          <w:szCs w:val="28"/>
        </w:rPr>
        <w:t xml:space="preserve">8, </w:t>
      </w:r>
      <w:r w:rsidR="008109AA" w:rsidRPr="00D30E87">
        <w:rPr>
          <w:rFonts w:ascii="Times New Roman" w:hAnsi="Times New Roman" w:cs="Times New Roman"/>
          <w:sz w:val="28"/>
          <w:szCs w:val="28"/>
          <w:lang w:val="en-US"/>
        </w:rPr>
        <w:t>c</w:t>
      </w:r>
      <w:r w:rsidR="008109AA" w:rsidRPr="00D30E87">
        <w:rPr>
          <w:rFonts w:ascii="Times New Roman" w:hAnsi="Times New Roman" w:cs="Times New Roman"/>
          <w:sz w:val="28"/>
          <w:szCs w:val="28"/>
        </w:rPr>
        <w:t xml:space="preserve">.34; </w:t>
      </w:r>
      <w:r w:rsidR="006D1D3B" w:rsidRPr="00D30E87">
        <w:rPr>
          <w:rFonts w:ascii="Times New Roman" w:hAnsi="Times New Roman" w:cs="Times New Roman"/>
          <w:sz w:val="28"/>
          <w:szCs w:val="28"/>
        </w:rPr>
        <w:t xml:space="preserve">13, </w:t>
      </w:r>
      <w:r w:rsidR="006D1D3B" w:rsidRPr="00D30E87">
        <w:rPr>
          <w:rFonts w:ascii="Times New Roman" w:hAnsi="Times New Roman" w:cs="Times New Roman"/>
          <w:sz w:val="28"/>
          <w:szCs w:val="28"/>
          <w:lang w:val="en-US"/>
        </w:rPr>
        <w:t>c</w:t>
      </w:r>
      <w:r w:rsidR="006D1D3B" w:rsidRPr="00D30E87">
        <w:rPr>
          <w:rFonts w:ascii="Times New Roman" w:hAnsi="Times New Roman" w:cs="Times New Roman"/>
          <w:sz w:val="28"/>
          <w:szCs w:val="28"/>
        </w:rPr>
        <w:t>.42</w:t>
      </w:r>
      <w:r w:rsidR="008109AA" w:rsidRPr="00D30E87">
        <w:rPr>
          <w:rFonts w:ascii="Times New Roman" w:hAnsi="Times New Roman" w:cs="Times New Roman"/>
          <w:sz w:val="28"/>
          <w:szCs w:val="28"/>
        </w:rPr>
        <w:t>]</w:t>
      </w:r>
      <w:r w:rsidR="009C3FA4" w:rsidRPr="00D30E87">
        <w:rPr>
          <w:rFonts w:ascii="Times New Roman" w:hAnsi="Times New Roman" w:cs="Times New Roman"/>
          <w:b/>
          <w:bCs/>
          <w:sz w:val="28"/>
          <w:szCs w:val="28"/>
        </w:rPr>
        <w:t>.</w:t>
      </w:r>
    </w:p>
    <w:p w14:paraId="67B1E062" w14:textId="143D7BFD" w:rsidR="00906857" w:rsidRPr="00D30E87" w:rsidRDefault="00906857" w:rsidP="001517F0">
      <w:pPr>
        <w:spacing w:after="0" w:line="360" w:lineRule="auto"/>
        <w:ind w:firstLine="709"/>
        <w:jc w:val="both"/>
        <w:rPr>
          <w:rFonts w:ascii="Times New Roman" w:hAnsi="Times New Roman" w:cs="Times New Roman"/>
          <w:color w:val="FF0000"/>
          <w:sz w:val="28"/>
          <w:szCs w:val="28"/>
        </w:rPr>
      </w:pPr>
      <w:r w:rsidRPr="00D30E87">
        <w:rPr>
          <w:rFonts w:ascii="Times New Roman" w:hAnsi="Times New Roman" w:cs="Times New Roman"/>
          <w:sz w:val="28"/>
          <w:szCs w:val="28"/>
        </w:rPr>
        <w:t>З другої половини XVIII ст</w:t>
      </w:r>
      <w:r w:rsidR="00CF26E7" w:rsidRPr="00D30E87">
        <w:rPr>
          <w:rFonts w:ascii="Times New Roman" w:hAnsi="Times New Roman" w:cs="Times New Roman"/>
          <w:sz w:val="28"/>
          <w:szCs w:val="28"/>
        </w:rPr>
        <w:t>.</w:t>
      </w:r>
      <w:r w:rsidRPr="00D30E87">
        <w:rPr>
          <w:rFonts w:ascii="Times New Roman" w:hAnsi="Times New Roman" w:cs="Times New Roman"/>
          <w:sz w:val="28"/>
          <w:szCs w:val="28"/>
        </w:rPr>
        <w:t>, в умовах посилення кріпосницької залежності селянства та козацтва, освітня система Лівобережної України дедалі більше підпорядковувалася імперським російським нормам. Відповідно до «Статуту народних училищ» 1786 р</w:t>
      </w:r>
      <w:r w:rsidR="002749FC" w:rsidRPr="00D30E87">
        <w:rPr>
          <w:rFonts w:ascii="Times New Roman" w:hAnsi="Times New Roman" w:cs="Times New Roman"/>
          <w:sz w:val="28"/>
          <w:szCs w:val="28"/>
        </w:rPr>
        <w:t>.</w:t>
      </w:r>
      <w:r w:rsidRPr="00D30E87">
        <w:rPr>
          <w:rFonts w:ascii="Times New Roman" w:hAnsi="Times New Roman" w:cs="Times New Roman"/>
          <w:sz w:val="28"/>
          <w:szCs w:val="28"/>
        </w:rPr>
        <w:t xml:space="preserve">, у повітових містах почали відкриватися малі народні училища з дворічним терміном навчання, а в губернських центрах </w:t>
      </w:r>
      <w:r w:rsidR="005B7885" w:rsidRPr="00D30E87">
        <w:rPr>
          <w:rFonts w:ascii="Times New Roman" w:hAnsi="Times New Roman" w:cs="Times New Roman"/>
          <w:sz w:val="28"/>
          <w:szCs w:val="28"/>
        </w:rPr>
        <w:t>-</w:t>
      </w:r>
      <w:r w:rsidRPr="00D30E87">
        <w:rPr>
          <w:rFonts w:ascii="Times New Roman" w:hAnsi="Times New Roman" w:cs="Times New Roman"/>
          <w:sz w:val="28"/>
          <w:szCs w:val="28"/>
        </w:rPr>
        <w:t xml:space="preserve"> головні народні училища з п’ятирічною програмою. Поряд із цими офіційними закладами в окремих селах продовжували діяти також традиційні початкові школи при церквах</w:t>
      </w:r>
      <w:r w:rsidR="005B7885" w:rsidRPr="00D30E87">
        <w:rPr>
          <w:rFonts w:ascii="Times New Roman" w:hAnsi="Times New Roman" w:cs="Times New Roman"/>
          <w:sz w:val="28"/>
          <w:szCs w:val="28"/>
        </w:rPr>
        <w:t xml:space="preserve"> - </w:t>
      </w:r>
      <w:r w:rsidRPr="00D30E87">
        <w:rPr>
          <w:rFonts w:ascii="Times New Roman" w:hAnsi="Times New Roman" w:cs="Times New Roman"/>
          <w:sz w:val="28"/>
          <w:szCs w:val="28"/>
        </w:rPr>
        <w:t xml:space="preserve"> так звані «</w:t>
      </w:r>
      <w:proofErr w:type="spellStart"/>
      <w:r w:rsidRPr="00D30E87">
        <w:rPr>
          <w:rFonts w:ascii="Times New Roman" w:hAnsi="Times New Roman" w:cs="Times New Roman"/>
          <w:sz w:val="28"/>
          <w:szCs w:val="28"/>
        </w:rPr>
        <w:t>дяківки</w:t>
      </w:r>
      <w:proofErr w:type="spellEnd"/>
      <w:r w:rsidRPr="00D30E87">
        <w:rPr>
          <w:rFonts w:ascii="Times New Roman" w:hAnsi="Times New Roman" w:cs="Times New Roman"/>
          <w:sz w:val="28"/>
          <w:szCs w:val="28"/>
        </w:rPr>
        <w:t>» [</w:t>
      </w:r>
      <w:r w:rsidR="0039693B" w:rsidRPr="00D30E87">
        <w:rPr>
          <w:rFonts w:ascii="Times New Roman" w:hAnsi="Times New Roman" w:cs="Times New Roman"/>
          <w:sz w:val="28"/>
          <w:szCs w:val="28"/>
          <w:lang w:val="ru-RU"/>
        </w:rPr>
        <w:t xml:space="preserve">14, </w:t>
      </w:r>
      <w:r w:rsidR="00B23D3A" w:rsidRPr="00D30E87">
        <w:rPr>
          <w:rFonts w:ascii="Times New Roman" w:hAnsi="Times New Roman" w:cs="Times New Roman"/>
          <w:sz w:val="28"/>
          <w:szCs w:val="28"/>
          <w:lang w:val="en-US"/>
        </w:rPr>
        <w:t>c</w:t>
      </w:r>
      <w:r w:rsidR="00B23D3A" w:rsidRPr="00D30E87">
        <w:rPr>
          <w:rFonts w:ascii="Times New Roman" w:hAnsi="Times New Roman" w:cs="Times New Roman"/>
          <w:color w:val="000000" w:themeColor="text1"/>
          <w:sz w:val="28"/>
          <w:szCs w:val="28"/>
          <w:lang w:val="ru-RU"/>
        </w:rPr>
        <w:t>.</w:t>
      </w:r>
      <w:r w:rsidR="0039693B" w:rsidRPr="00D30E87">
        <w:rPr>
          <w:rFonts w:ascii="Times New Roman" w:hAnsi="Times New Roman" w:cs="Times New Roman"/>
          <w:color w:val="000000" w:themeColor="text1"/>
          <w:sz w:val="28"/>
          <w:szCs w:val="28"/>
          <w:lang w:val="ru-RU"/>
        </w:rPr>
        <w:t>158</w:t>
      </w:r>
      <w:r w:rsidRPr="00D30E87">
        <w:rPr>
          <w:rFonts w:ascii="Times New Roman" w:hAnsi="Times New Roman" w:cs="Times New Roman"/>
          <w:color w:val="000000" w:themeColor="text1"/>
          <w:sz w:val="28"/>
          <w:szCs w:val="28"/>
        </w:rPr>
        <w:t>]</w:t>
      </w:r>
      <w:r w:rsidRPr="00D30E87">
        <w:rPr>
          <w:rFonts w:ascii="Times New Roman" w:hAnsi="Times New Roman" w:cs="Times New Roman"/>
          <w:b/>
          <w:bCs/>
          <w:color w:val="000000" w:themeColor="text1"/>
          <w:sz w:val="28"/>
          <w:szCs w:val="28"/>
        </w:rPr>
        <w:t>.</w:t>
      </w:r>
    </w:p>
    <w:p w14:paraId="2DF9F235" w14:textId="77777777" w:rsidR="009C3FA4" w:rsidRPr="00D30E87" w:rsidRDefault="00384DBA" w:rsidP="001517F0">
      <w:pPr>
        <w:spacing w:after="0" w:line="360" w:lineRule="auto"/>
        <w:ind w:firstLine="709"/>
        <w:jc w:val="both"/>
        <w:rPr>
          <w:rFonts w:ascii="Times New Roman" w:hAnsi="Times New Roman" w:cs="Times New Roman"/>
          <w:sz w:val="28"/>
          <w:szCs w:val="28"/>
        </w:rPr>
      </w:pPr>
      <w:r w:rsidRPr="00D30E87">
        <w:rPr>
          <w:rFonts w:ascii="Times New Roman" w:hAnsi="Times New Roman" w:cs="Times New Roman"/>
          <w:sz w:val="28"/>
          <w:szCs w:val="28"/>
        </w:rPr>
        <w:t>Для освітнього простору Правобережної України була характерна діяльність навчальних закладів, заснованих католицькою, греко-католицькою та протестантською конфесіями.</w:t>
      </w:r>
    </w:p>
    <w:p w14:paraId="68CDB697" w14:textId="77777777" w:rsidR="00384DBA" w:rsidRPr="00D30E87" w:rsidRDefault="00384DBA" w:rsidP="001517F0">
      <w:pPr>
        <w:spacing w:after="0" w:line="360" w:lineRule="auto"/>
        <w:ind w:firstLine="709"/>
        <w:jc w:val="both"/>
        <w:rPr>
          <w:rFonts w:ascii="Times New Roman" w:hAnsi="Times New Roman" w:cs="Times New Roman"/>
          <w:color w:val="FF0000"/>
          <w:sz w:val="28"/>
          <w:szCs w:val="28"/>
        </w:rPr>
      </w:pPr>
      <w:r w:rsidRPr="00D30E87">
        <w:rPr>
          <w:rFonts w:ascii="Times New Roman" w:hAnsi="Times New Roman" w:cs="Times New Roman"/>
          <w:sz w:val="28"/>
          <w:szCs w:val="28"/>
        </w:rPr>
        <w:t>Значне місце тут відігравали єзуїтські колегіуми. Методика викладання в останніх спиралася на освітню модель паризьких університетських колегіумів і, проголошуючи ідеал «ученої та красномовної побожності» (</w:t>
      </w:r>
      <w:proofErr w:type="spellStart"/>
      <w:r w:rsidRPr="00D30E87">
        <w:rPr>
          <w:rFonts w:ascii="Times New Roman" w:hAnsi="Times New Roman" w:cs="Times New Roman"/>
          <w:i/>
          <w:iCs/>
          <w:sz w:val="28"/>
          <w:szCs w:val="28"/>
        </w:rPr>
        <w:t>sapiens</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i/>
          <w:iCs/>
          <w:sz w:val="28"/>
          <w:szCs w:val="28"/>
        </w:rPr>
        <w:t>et</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i/>
          <w:iCs/>
          <w:sz w:val="28"/>
          <w:szCs w:val="28"/>
        </w:rPr>
        <w:t>eloquens</w:t>
      </w:r>
      <w:proofErr w:type="spellEnd"/>
      <w:r w:rsidRPr="00D30E87">
        <w:rPr>
          <w:rFonts w:ascii="Times New Roman" w:hAnsi="Times New Roman" w:cs="Times New Roman"/>
          <w:i/>
          <w:iCs/>
          <w:sz w:val="28"/>
          <w:szCs w:val="28"/>
        </w:rPr>
        <w:t xml:space="preserve"> </w:t>
      </w:r>
      <w:proofErr w:type="spellStart"/>
      <w:r w:rsidRPr="00D30E87">
        <w:rPr>
          <w:rFonts w:ascii="Times New Roman" w:hAnsi="Times New Roman" w:cs="Times New Roman"/>
          <w:i/>
          <w:iCs/>
          <w:sz w:val="28"/>
          <w:szCs w:val="28"/>
        </w:rPr>
        <w:t>pietas</w:t>
      </w:r>
      <w:proofErr w:type="spellEnd"/>
      <w:r w:rsidRPr="00D30E87">
        <w:rPr>
          <w:rFonts w:ascii="Times New Roman" w:hAnsi="Times New Roman" w:cs="Times New Roman"/>
          <w:sz w:val="28"/>
          <w:szCs w:val="28"/>
        </w:rPr>
        <w:t xml:space="preserve">), мала виразний наднаціональний характер. Водночас єзуїтські освітні інституції змушені були адаптувати як зміст, так і організаційні форми навчання до запитів </w:t>
      </w:r>
      <w:r w:rsidRPr="00D30E87">
        <w:rPr>
          <w:rFonts w:ascii="Times New Roman" w:hAnsi="Times New Roman" w:cs="Times New Roman"/>
          <w:color w:val="000000" w:themeColor="text1"/>
          <w:sz w:val="28"/>
          <w:szCs w:val="28"/>
        </w:rPr>
        <w:t>місцевих еліт</w:t>
      </w:r>
      <w:r w:rsidR="00436536" w:rsidRPr="00D30E87">
        <w:rPr>
          <w:rFonts w:ascii="Times New Roman" w:hAnsi="Times New Roman" w:cs="Times New Roman"/>
          <w:color w:val="000000" w:themeColor="text1"/>
          <w:sz w:val="28"/>
          <w:szCs w:val="28"/>
        </w:rPr>
        <w:t xml:space="preserve"> </w:t>
      </w:r>
      <w:r w:rsidR="00DD4F57" w:rsidRPr="00D30E87">
        <w:rPr>
          <w:rFonts w:ascii="Times New Roman" w:hAnsi="Times New Roman" w:cs="Times New Roman"/>
          <w:color w:val="000000" w:themeColor="text1"/>
          <w:sz w:val="28"/>
          <w:szCs w:val="28"/>
        </w:rPr>
        <w:t xml:space="preserve">[15, </w:t>
      </w:r>
      <w:r w:rsidR="00DD4F57" w:rsidRPr="00D30E87">
        <w:rPr>
          <w:rFonts w:ascii="Times New Roman" w:hAnsi="Times New Roman" w:cs="Times New Roman"/>
          <w:color w:val="000000" w:themeColor="text1"/>
          <w:sz w:val="28"/>
          <w:szCs w:val="28"/>
          <w:lang w:val="en-US"/>
        </w:rPr>
        <w:t>c</w:t>
      </w:r>
      <w:r w:rsidR="00DD4F57" w:rsidRPr="00D30E87">
        <w:rPr>
          <w:rFonts w:ascii="Times New Roman" w:hAnsi="Times New Roman" w:cs="Times New Roman"/>
          <w:color w:val="000000" w:themeColor="text1"/>
          <w:sz w:val="28"/>
          <w:szCs w:val="28"/>
        </w:rPr>
        <w:t>.</w:t>
      </w:r>
      <w:r w:rsidRPr="00D30E87">
        <w:rPr>
          <w:rFonts w:ascii="Times New Roman" w:hAnsi="Times New Roman" w:cs="Times New Roman"/>
          <w:color w:val="000000" w:themeColor="text1"/>
          <w:sz w:val="28"/>
          <w:szCs w:val="28"/>
        </w:rPr>
        <w:t xml:space="preserve"> 11–12</w:t>
      </w:r>
      <w:r w:rsidR="00DD4F57" w:rsidRPr="00D30E87">
        <w:rPr>
          <w:rFonts w:ascii="Times New Roman" w:hAnsi="Times New Roman" w:cs="Times New Roman"/>
          <w:color w:val="000000" w:themeColor="text1"/>
          <w:sz w:val="28"/>
          <w:szCs w:val="28"/>
        </w:rPr>
        <w:t>]</w:t>
      </w:r>
      <w:r w:rsidRPr="00D30E87">
        <w:rPr>
          <w:rFonts w:ascii="Times New Roman" w:hAnsi="Times New Roman" w:cs="Times New Roman"/>
          <w:color w:val="000000" w:themeColor="text1"/>
          <w:sz w:val="28"/>
          <w:szCs w:val="28"/>
        </w:rPr>
        <w:t>.</w:t>
      </w:r>
    </w:p>
    <w:p w14:paraId="36E2A8CE" w14:textId="77777777" w:rsidR="00436536" w:rsidRPr="00D30E87" w:rsidRDefault="00436536" w:rsidP="001517F0">
      <w:pPr>
        <w:spacing w:after="0" w:line="360" w:lineRule="auto"/>
        <w:ind w:firstLine="709"/>
        <w:jc w:val="both"/>
        <w:rPr>
          <w:rFonts w:ascii="Times New Roman" w:hAnsi="Times New Roman" w:cs="Times New Roman"/>
          <w:sz w:val="28"/>
          <w:szCs w:val="28"/>
        </w:rPr>
      </w:pPr>
      <w:r w:rsidRPr="00D30E87">
        <w:rPr>
          <w:rFonts w:ascii="Times New Roman" w:hAnsi="Times New Roman" w:cs="Times New Roman"/>
          <w:sz w:val="28"/>
          <w:szCs w:val="28"/>
        </w:rPr>
        <w:t>У колегіумах Товариства Ісуса було вибудувано чітко структуровану систему навчальних рівнів: від початкового класу (</w:t>
      </w:r>
      <w:proofErr w:type="spellStart"/>
      <w:r w:rsidRPr="00D30E87">
        <w:rPr>
          <w:rFonts w:ascii="Times New Roman" w:hAnsi="Times New Roman" w:cs="Times New Roman"/>
          <w:i/>
          <w:iCs/>
          <w:sz w:val="28"/>
          <w:szCs w:val="28"/>
        </w:rPr>
        <w:t>infima</w:t>
      </w:r>
      <w:proofErr w:type="spellEnd"/>
      <w:r w:rsidRPr="00D30E87">
        <w:rPr>
          <w:rFonts w:ascii="Times New Roman" w:hAnsi="Times New Roman" w:cs="Times New Roman"/>
          <w:sz w:val="28"/>
          <w:szCs w:val="28"/>
        </w:rPr>
        <w:t xml:space="preserve">) через послідовні щаблі граматики до вищих курсів поетики та риторики. Завершальним етапом освітнього процесу виступала риторика, що вважалася вершиною навчання, а Марк Тулій Цицерон слугував зразком ідеального оратора. Єзуїти впорядкували навчальний рік, встановивши чіткий розпорядок для викладачів і студентів, а також запровадили ефективні механізми закріплення засвоєних знань. Основу навчальної програми становило ґрунтовне вивчення латинської мови, тоді як грецька мова та література викладалися в обмеженішому обсязі. Важливим елементом освітньої практики були публічні декламації, ораторські вправи та діяльність шкільного театру, що сприяли розвитку риторичних і комунікативних навичок. Поряд із інтелектуальним вихованням єзуїти приділяли увагу фізичному й психічному розвитку молоді: при колегіумах облаштовували ігрові майданчики, а студенти опановували фехтування, верхову їзду, плавання та танці. Окрім того, значна увага приділялася належному харчуванню учнів, що розглядалося як важлива складова їхнього загального </w:t>
      </w:r>
      <w:r w:rsidRPr="00D30E87">
        <w:rPr>
          <w:rFonts w:ascii="Times New Roman" w:hAnsi="Times New Roman" w:cs="Times New Roman"/>
          <w:color w:val="000000" w:themeColor="text1"/>
          <w:sz w:val="28"/>
          <w:szCs w:val="28"/>
        </w:rPr>
        <w:t xml:space="preserve">добробуту </w:t>
      </w:r>
      <w:r w:rsidR="00DD4F57" w:rsidRPr="00D30E87">
        <w:rPr>
          <w:rFonts w:ascii="Times New Roman" w:hAnsi="Times New Roman" w:cs="Times New Roman"/>
          <w:color w:val="000000" w:themeColor="text1"/>
          <w:sz w:val="28"/>
          <w:szCs w:val="28"/>
          <w:lang w:val="ru-RU"/>
        </w:rPr>
        <w:t>[</w:t>
      </w:r>
      <w:r w:rsidR="00DA5642" w:rsidRPr="00D30E87">
        <w:rPr>
          <w:rFonts w:ascii="Times New Roman" w:hAnsi="Times New Roman" w:cs="Times New Roman"/>
          <w:color w:val="000000" w:themeColor="text1"/>
          <w:sz w:val="28"/>
          <w:szCs w:val="28"/>
          <w:lang w:val="ru-RU"/>
        </w:rPr>
        <w:t>16</w:t>
      </w:r>
      <w:r w:rsidRPr="00D30E87">
        <w:rPr>
          <w:rFonts w:ascii="Times New Roman" w:hAnsi="Times New Roman" w:cs="Times New Roman"/>
          <w:color w:val="000000" w:themeColor="text1"/>
          <w:sz w:val="28"/>
          <w:szCs w:val="28"/>
        </w:rPr>
        <w:t xml:space="preserve">, </w:t>
      </w:r>
      <w:r w:rsidR="00DD4F57" w:rsidRPr="00D30E87">
        <w:rPr>
          <w:rFonts w:ascii="Times New Roman" w:hAnsi="Times New Roman" w:cs="Times New Roman"/>
          <w:color w:val="000000" w:themeColor="text1"/>
          <w:sz w:val="28"/>
          <w:szCs w:val="28"/>
          <w:lang w:val="en-US"/>
        </w:rPr>
        <w:t>c</w:t>
      </w:r>
      <w:r w:rsidRPr="00D30E87">
        <w:rPr>
          <w:rFonts w:ascii="Times New Roman" w:hAnsi="Times New Roman" w:cs="Times New Roman"/>
          <w:color w:val="000000" w:themeColor="text1"/>
          <w:sz w:val="28"/>
          <w:szCs w:val="28"/>
        </w:rPr>
        <w:t>. 28</w:t>
      </w:r>
      <w:r w:rsidR="00DD4F57" w:rsidRPr="00D30E87">
        <w:rPr>
          <w:rFonts w:ascii="Times New Roman" w:hAnsi="Times New Roman" w:cs="Times New Roman"/>
          <w:color w:val="000000" w:themeColor="text1"/>
          <w:sz w:val="28"/>
          <w:szCs w:val="28"/>
          <w:lang w:val="ru-RU"/>
        </w:rPr>
        <w:t>]</w:t>
      </w:r>
      <w:r w:rsidRPr="00D30E87">
        <w:rPr>
          <w:rFonts w:ascii="Times New Roman" w:hAnsi="Times New Roman" w:cs="Times New Roman"/>
          <w:color w:val="000000" w:themeColor="text1"/>
          <w:sz w:val="28"/>
          <w:szCs w:val="28"/>
        </w:rPr>
        <w:t>.</w:t>
      </w:r>
    </w:p>
    <w:p w14:paraId="3072BA88" w14:textId="77777777" w:rsidR="00D055DD" w:rsidRPr="00D30E87" w:rsidRDefault="00D055DD" w:rsidP="001517F0">
      <w:pPr>
        <w:spacing w:after="0" w:line="360" w:lineRule="auto"/>
        <w:ind w:firstLine="709"/>
        <w:jc w:val="both"/>
        <w:rPr>
          <w:rFonts w:ascii="Times New Roman" w:hAnsi="Times New Roman" w:cs="Times New Roman"/>
          <w:sz w:val="28"/>
          <w:szCs w:val="28"/>
        </w:rPr>
      </w:pPr>
      <w:r w:rsidRPr="00D30E87">
        <w:rPr>
          <w:rFonts w:ascii="Times New Roman" w:hAnsi="Times New Roman" w:cs="Times New Roman"/>
          <w:sz w:val="28"/>
          <w:szCs w:val="28"/>
        </w:rPr>
        <w:t xml:space="preserve">Однак, хоча освітні програми єзуїтських колегіумів і охоплювали широкий спектр гуманітарних дисциплін, проте природничо-математичним наукам у них відводилася другорядна роль. Альтернативою цим закладам певний час виступали протестантські школи. Тут, поряд із традиційним вивченням «семи вільних мистецтв», значну увагу приділяли грецькій та церковнослов’янській </w:t>
      </w:r>
      <w:r w:rsidRPr="00D30E87">
        <w:rPr>
          <w:rFonts w:ascii="Times New Roman" w:hAnsi="Times New Roman" w:cs="Times New Roman"/>
          <w:color w:val="000000" w:themeColor="text1"/>
          <w:sz w:val="28"/>
          <w:szCs w:val="28"/>
        </w:rPr>
        <w:t xml:space="preserve">мовам </w:t>
      </w:r>
      <w:r w:rsidR="00DA5642" w:rsidRPr="00D30E87">
        <w:rPr>
          <w:rFonts w:ascii="Times New Roman" w:hAnsi="Times New Roman" w:cs="Times New Roman"/>
          <w:color w:val="000000" w:themeColor="text1"/>
          <w:sz w:val="28"/>
          <w:szCs w:val="28"/>
          <w:lang w:val="ru-RU"/>
        </w:rPr>
        <w:t>[</w:t>
      </w:r>
      <w:r w:rsidR="0058514B" w:rsidRPr="00D30E87">
        <w:rPr>
          <w:rFonts w:ascii="Times New Roman" w:hAnsi="Times New Roman" w:cs="Times New Roman"/>
          <w:color w:val="000000" w:themeColor="text1"/>
          <w:sz w:val="28"/>
          <w:szCs w:val="28"/>
          <w:lang w:val="ru-RU"/>
        </w:rPr>
        <w:t>17</w:t>
      </w:r>
      <w:r w:rsidRPr="00D30E87">
        <w:rPr>
          <w:rFonts w:ascii="Times New Roman" w:hAnsi="Times New Roman" w:cs="Times New Roman"/>
          <w:color w:val="000000" w:themeColor="text1"/>
          <w:sz w:val="28"/>
          <w:szCs w:val="28"/>
        </w:rPr>
        <w:t>, с.171</w:t>
      </w:r>
      <w:r w:rsidR="00DA5642" w:rsidRPr="00D30E87">
        <w:rPr>
          <w:rFonts w:ascii="Times New Roman" w:hAnsi="Times New Roman" w:cs="Times New Roman"/>
          <w:color w:val="000000" w:themeColor="text1"/>
          <w:sz w:val="28"/>
          <w:szCs w:val="28"/>
          <w:lang w:val="ru-RU"/>
        </w:rPr>
        <w:t>]</w:t>
      </w:r>
      <w:r w:rsidRPr="00D30E87">
        <w:rPr>
          <w:rFonts w:ascii="Times New Roman" w:hAnsi="Times New Roman" w:cs="Times New Roman"/>
          <w:color w:val="000000" w:themeColor="text1"/>
          <w:sz w:val="28"/>
          <w:szCs w:val="28"/>
        </w:rPr>
        <w:t>.</w:t>
      </w:r>
    </w:p>
    <w:p w14:paraId="3C6AC920" w14:textId="61ADB742" w:rsidR="001D3F8F" w:rsidRPr="00D30E87" w:rsidRDefault="00D055DD" w:rsidP="00B0786C">
      <w:pPr>
        <w:spacing w:after="0" w:line="360" w:lineRule="auto"/>
        <w:ind w:firstLine="709"/>
        <w:jc w:val="both"/>
        <w:rPr>
          <w:rFonts w:ascii="Times New Roman" w:hAnsi="Times New Roman" w:cs="Times New Roman"/>
          <w:b/>
          <w:bCs/>
          <w:sz w:val="28"/>
          <w:szCs w:val="28"/>
        </w:rPr>
      </w:pPr>
      <w:r w:rsidRPr="00D30E87">
        <w:rPr>
          <w:rFonts w:ascii="Times New Roman" w:hAnsi="Times New Roman" w:cs="Times New Roman"/>
          <w:sz w:val="28"/>
          <w:szCs w:val="28"/>
        </w:rPr>
        <w:t>Помітну роль відігравали і уніатські навчальні заклади, насамперед ті, що належали до Орден святого Василія Великого</w:t>
      </w:r>
      <w:r w:rsidR="001517F0" w:rsidRPr="00D30E87">
        <w:rPr>
          <w:rFonts w:ascii="Times New Roman" w:hAnsi="Times New Roman" w:cs="Times New Roman"/>
          <w:sz w:val="28"/>
          <w:szCs w:val="28"/>
        </w:rPr>
        <w:t xml:space="preserve"> </w:t>
      </w:r>
      <w:r w:rsidRPr="00D30E87">
        <w:rPr>
          <w:rFonts w:ascii="Times New Roman" w:hAnsi="Times New Roman" w:cs="Times New Roman"/>
          <w:sz w:val="28"/>
          <w:szCs w:val="28"/>
        </w:rPr>
        <w:t xml:space="preserve"> і функціонували переважно на західноукраїнських землях</w:t>
      </w:r>
      <w:r w:rsidR="001517F0" w:rsidRPr="00D30E87">
        <w:rPr>
          <w:rFonts w:ascii="Times New Roman" w:hAnsi="Times New Roman" w:cs="Times New Roman"/>
          <w:sz w:val="28"/>
          <w:szCs w:val="28"/>
        </w:rPr>
        <w:t>. У 1765 р</w:t>
      </w:r>
      <w:r w:rsidR="00CF26E7" w:rsidRPr="00D30E87">
        <w:rPr>
          <w:rFonts w:ascii="Times New Roman" w:hAnsi="Times New Roman" w:cs="Times New Roman"/>
          <w:sz w:val="28"/>
          <w:szCs w:val="28"/>
        </w:rPr>
        <w:t>.</w:t>
      </w:r>
      <w:r w:rsidR="001517F0" w:rsidRPr="00D30E87">
        <w:rPr>
          <w:rFonts w:ascii="Times New Roman" w:hAnsi="Times New Roman" w:cs="Times New Roman"/>
          <w:sz w:val="28"/>
          <w:szCs w:val="28"/>
        </w:rPr>
        <w:t xml:space="preserve"> київський воєвода </w:t>
      </w:r>
      <w:proofErr w:type="spellStart"/>
      <w:r w:rsidR="001517F0" w:rsidRPr="00D30E87">
        <w:rPr>
          <w:rFonts w:ascii="Times New Roman" w:hAnsi="Times New Roman" w:cs="Times New Roman"/>
          <w:sz w:val="28"/>
          <w:szCs w:val="28"/>
        </w:rPr>
        <w:t>Францішек</w:t>
      </w:r>
      <w:proofErr w:type="spellEnd"/>
      <w:r w:rsidR="001517F0" w:rsidRPr="00D30E87">
        <w:rPr>
          <w:rFonts w:ascii="Times New Roman" w:hAnsi="Times New Roman" w:cs="Times New Roman"/>
          <w:sz w:val="28"/>
          <w:szCs w:val="28"/>
        </w:rPr>
        <w:t xml:space="preserve"> </w:t>
      </w:r>
      <w:proofErr w:type="spellStart"/>
      <w:r w:rsidR="001517F0" w:rsidRPr="00D30E87">
        <w:rPr>
          <w:rFonts w:ascii="Times New Roman" w:hAnsi="Times New Roman" w:cs="Times New Roman"/>
          <w:sz w:val="28"/>
          <w:szCs w:val="28"/>
        </w:rPr>
        <w:t>Салезі</w:t>
      </w:r>
      <w:proofErr w:type="spellEnd"/>
      <w:r w:rsidR="001517F0" w:rsidRPr="00D30E87">
        <w:rPr>
          <w:rFonts w:ascii="Times New Roman" w:hAnsi="Times New Roman" w:cs="Times New Roman"/>
          <w:sz w:val="28"/>
          <w:szCs w:val="28"/>
        </w:rPr>
        <w:t xml:space="preserve"> Потоцький вирішив заснувати в Умані на Правобережжі </w:t>
      </w:r>
      <w:r w:rsidR="005B7885" w:rsidRPr="00D30E87">
        <w:rPr>
          <w:rFonts w:ascii="Times New Roman" w:hAnsi="Times New Roman" w:cs="Times New Roman"/>
          <w:sz w:val="28"/>
          <w:szCs w:val="28"/>
        </w:rPr>
        <w:t>василіанський</w:t>
      </w:r>
      <w:r w:rsidR="001517F0" w:rsidRPr="00D30E87">
        <w:rPr>
          <w:rFonts w:ascii="Times New Roman" w:hAnsi="Times New Roman" w:cs="Times New Roman"/>
          <w:sz w:val="28"/>
          <w:szCs w:val="28"/>
        </w:rPr>
        <w:t xml:space="preserve"> монастир і колегіум. Було передбачено, що щонайменше четверо ченців обителі будуть навчати молодь за повним курсом </w:t>
      </w:r>
      <w:r w:rsidR="005B7885" w:rsidRPr="00D30E87">
        <w:rPr>
          <w:rFonts w:ascii="Times New Roman" w:hAnsi="Times New Roman" w:cs="Times New Roman"/>
          <w:sz w:val="28"/>
          <w:szCs w:val="28"/>
        </w:rPr>
        <w:t>-</w:t>
      </w:r>
      <w:r w:rsidR="001517F0" w:rsidRPr="00D30E87">
        <w:rPr>
          <w:rFonts w:ascii="Times New Roman" w:hAnsi="Times New Roman" w:cs="Times New Roman"/>
          <w:sz w:val="28"/>
          <w:szCs w:val="28"/>
        </w:rPr>
        <w:t xml:space="preserve"> від початкового рівня (</w:t>
      </w:r>
      <w:proofErr w:type="spellStart"/>
      <w:r w:rsidR="001517F0" w:rsidRPr="00D30E87">
        <w:rPr>
          <w:rFonts w:ascii="Times New Roman" w:hAnsi="Times New Roman" w:cs="Times New Roman"/>
          <w:i/>
          <w:iCs/>
          <w:sz w:val="28"/>
          <w:szCs w:val="28"/>
        </w:rPr>
        <w:t>infima</w:t>
      </w:r>
      <w:proofErr w:type="spellEnd"/>
      <w:r w:rsidR="001517F0" w:rsidRPr="00D30E87">
        <w:rPr>
          <w:rFonts w:ascii="Times New Roman" w:hAnsi="Times New Roman" w:cs="Times New Roman"/>
          <w:sz w:val="28"/>
          <w:szCs w:val="28"/>
        </w:rPr>
        <w:t>) до богословських студій. Відкрита у вересні 1765 р</w:t>
      </w:r>
      <w:r w:rsidR="00CF26E7" w:rsidRPr="00D30E87">
        <w:rPr>
          <w:rFonts w:ascii="Times New Roman" w:hAnsi="Times New Roman" w:cs="Times New Roman"/>
          <w:sz w:val="28"/>
          <w:szCs w:val="28"/>
        </w:rPr>
        <w:t>.</w:t>
      </w:r>
      <w:r w:rsidR="001517F0" w:rsidRPr="00D30E87">
        <w:rPr>
          <w:rFonts w:ascii="Times New Roman" w:hAnsi="Times New Roman" w:cs="Times New Roman"/>
          <w:sz w:val="28"/>
          <w:szCs w:val="28"/>
        </w:rPr>
        <w:t xml:space="preserve"> Уманська школа швидко здобула популярність. Вже у перший рік її функціонування кількість охочих навчатися тут перевищила сотню. Однак, під час Коліївщина 1768 р</w:t>
      </w:r>
      <w:r w:rsidR="00CF26E7" w:rsidRPr="00D30E87">
        <w:rPr>
          <w:rFonts w:ascii="Times New Roman" w:hAnsi="Times New Roman" w:cs="Times New Roman"/>
          <w:sz w:val="28"/>
          <w:szCs w:val="28"/>
        </w:rPr>
        <w:t>.</w:t>
      </w:r>
      <w:r w:rsidR="001517F0" w:rsidRPr="00D30E87">
        <w:rPr>
          <w:rFonts w:ascii="Times New Roman" w:hAnsi="Times New Roman" w:cs="Times New Roman"/>
          <w:sz w:val="28"/>
          <w:szCs w:val="28"/>
        </w:rPr>
        <w:t xml:space="preserve"> ченці та учні стали жертвами жорстокої розправи, здійсненої загонами під проводом Івана Гонти та Максима Залізняка. Попри це, вже на початку 1770-х р</w:t>
      </w:r>
      <w:r w:rsidR="005B7885" w:rsidRPr="00D30E87">
        <w:rPr>
          <w:rFonts w:ascii="Times New Roman" w:hAnsi="Times New Roman" w:cs="Times New Roman"/>
          <w:sz w:val="28"/>
          <w:szCs w:val="28"/>
        </w:rPr>
        <w:t>р.</w:t>
      </w:r>
      <w:r w:rsidR="001517F0" w:rsidRPr="00D30E87">
        <w:rPr>
          <w:rFonts w:ascii="Times New Roman" w:hAnsi="Times New Roman" w:cs="Times New Roman"/>
          <w:sz w:val="28"/>
          <w:szCs w:val="28"/>
        </w:rPr>
        <w:t xml:space="preserve"> колегія відновила свою діяльність і продовжила освітню місію </w:t>
      </w:r>
      <w:r w:rsidR="00DA64D8" w:rsidRPr="00D30E87">
        <w:rPr>
          <w:rFonts w:ascii="Times New Roman" w:hAnsi="Times New Roman" w:cs="Times New Roman"/>
          <w:color w:val="000000" w:themeColor="text1"/>
          <w:sz w:val="28"/>
          <w:szCs w:val="28"/>
          <w:lang w:val="ru-RU"/>
        </w:rPr>
        <w:t>[</w:t>
      </w:r>
      <w:r w:rsidR="00BD4E7F" w:rsidRPr="00D30E87">
        <w:rPr>
          <w:rFonts w:ascii="Times New Roman" w:hAnsi="Times New Roman" w:cs="Times New Roman"/>
          <w:color w:val="000000" w:themeColor="text1"/>
          <w:sz w:val="28"/>
          <w:szCs w:val="28"/>
        </w:rPr>
        <w:t>5</w:t>
      </w:r>
      <w:r w:rsidR="00BD4E7F" w:rsidRPr="00D30E87">
        <w:rPr>
          <w:rFonts w:ascii="Times New Roman" w:hAnsi="Times New Roman" w:cs="Times New Roman"/>
          <w:color w:val="000000" w:themeColor="text1"/>
          <w:sz w:val="28"/>
          <w:szCs w:val="28"/>
          <w:lang w:val="ru-RU"/>
        </w:rPr>
        <w:t>,</w:t>
      </w:r>
      <w:r w:rsidR="00606A37" w:rsidRPr="00D30E87">
        <w:rPr>
          <w:rFonts w:ascii="Times New Roman" w:hAnsi="Times New Roman" w:cs="Times New Roman"/>
          <w:color w:val="000000" w:themeColor="text1"/>
          <w:sz w:val="28"/>
          <w:szCs w:val="28"/>
        </w:rPr>
        <w:t xml:space="preserve"> </w:t>
      </w:r>
      <w:r w:rsidR="001517F0" w:rsidRPr="00D30E87">
        <w:rPr>
          <w:rFonts w:ascii="Times New Roman" w:hAnsi="Times New Roman" w:cs="Times New Roman"/>
          <w:color w:val="000000" w:themeColor="text1"/>
          <w:sz w:val="28"/>
          <w:szCs w:val="28"/>
        </w:rPr>
        <w:t>с. 120</w:t>
      </w:r>
      <w:r w:rsidR="00DA64D8" w:rsidRPr="00D30E87">
        <w:rPr>
          <w:rFonts w:ascii="Times New Roman" w:hAnsi="Times New Roman" w:cs="Times New Roman"/>
          <w:color w:val="000000" w:themeColor="text1"/>
          <w:sz w:val="28"/>
          <w:szCs w:val="28"/>
          <w:lang w:val="ru-RU"/>
        </w:rPr>
        <w:t>]</w:t>
      </w:r>
      <w:r w:rsidR="001517F0" w:rsidRPr="00D30E87">
        <w:rPr>
          <w:rFonts w:ascii="Times New Roman" w:hAnsi="Times New Roman" w:cs="Times New Roman"/>
          <w:color w:val="000000" w:themeColor="text1"/>
          <w:sz w:val="28"/>
          <w:szCs w:val="28"/>
        </w:rPr>
        <w:t>.</w:t>
      </w:r>
      <w:r w:rsidR="00606A37" w:rsidRPr="00D30E87">
        <w:rPr>
          <w:rFonts w:ascii="Times New Roman" w:hAnsi="Times New Roman" w:cs="Times New Roman"/>
          <w:color w:val="000000" w:themeColor="text1"/>
          <w:sz w:val="28"/>
          <w:szCs w:val="28"/>
        </w:rPr>
        <w:t xml:space="preserve">  </w:t>
      </w:r>
      <w:r w:rsidR="00606A37" w:rsidRPr="00D30E87">
        <w:rPr>
          <w:rFonts w:ascii="Times New Roman" w:hAnsi="Times New Roman" w:cs="Times New Roman"/>
          <w:sz w:val="28"/>
          <w:szCs w:val="28"/>
        </w:rPr>
        <w:t>Поступове згортання діяльності Товариства Ісуса, що було зумовлене розпуском ордену у 1773 р</w:t>
      </w:r>
      <w:r w:rsidR="00CF26E7" w:rsidRPr="00D30E87">
        <w:rPr>
          <w:rFonts w:ascii="Times New Roman" w:hAnsi="Times New Roman" w:cs="Times New Roman"/>
          <w:sz w:val="28"/>
          <w:szCs w:val="28"/>
        </w:rPr>
        <w:t>.</w:t>
      </w:r>
      <w:r w:rsidR="00606A37" w:rsidRPr="00D30E87">
        <w:rPr>
          <w:rFonts w:ascii="Times New Roman" w:hAnsi="Times New Roman" w:cs="Times New Roman"/>
          <w:i/>
          <w:iCs/>
          <w:sz w:val="28"/>
          <w:szCs w:val="28"/>
        </w:rPr>
        <w:t xml:space="preserve">, </w:t>
      </w:r>
      <w:r w:rsidR="00606A37" w:rsidRPr="00D30E87">
        <w:rPr>
          <w:rFonts w:ascii="Times New Roman" w:hAnsi="Times New Roman" w:cs="Times New Roman"/>
          <w:sz w:val="28"/>
          <w:szCs w:val="28"/>
        </w:rPr>
        <w:t>призвело до того</w:t>
      </w:r>
      <w:r w:rsidR="00447E5F" w:rsidRPr="00D30E87">
        <w:rPr>
          <w:rFonts w:ascii="Times New Roman" w:hAnsi="Times New Roman" w:cs="Times New Roman"/>
          <w:sz w:val="28"/>
          <w:szCs w:val="28"/>
        </w:rPr>
        <w:t>,</w:t>
      </w:r>
      <w:r w:rsidR="00606A37" w:rsidRPr="00D30E87">
        <w:rPr>
          <w:rFonts w:ascii="Times New Roman" w:hAnsi="Times New Roman" w:cs="Times New Roman"/>
          <w:sz w:val="28"/>
          <w:szCs w:val="28"/>
        </w:rPr>
        <w:t xml:space="preserve"> що ряд колишніх єзуїтських колегій були передані василіанам</w:t>
      </w:r>
      <w:r w:rsidR="007A3F93" w:rsidRPr="00D30E87">
        <w:rPr>
          <w:rFonts w:ascii="Times New Roman" w:hAnsi="Times New Roman" w:cs="Times New Roman"/>
          <w:sz w:val="28"/>
          <w:szCs w:val="28"/>
        </w:rPr>
        <w:t xml:space="preserve"> [5, с. 121-122].</w:t>
      </w:r>
    </w:p>
    <w:p w14:paraId="67B2A2AB" w14:textId="1D564D7C" w:rsidR="000232EF" w:rsidRPr="00D30E87" w:rsidRDefault="00447E5F" w:rsidP="00B0786C">
      <w:pPr>
        <w:spacing w:after="0" w:line="360" w:lineRule="auto"/>
        <w:ind w:firstLine="709"/>
        <w:jc w:val="both"/>
        <w:rPr>
          <w:rFonts w:ascii="Times New Roman" w:eastAsia="Times New Roman" w:hAnsi="Times New Roman" w:cs="Times New Roman"/>
          <w:b/>
          <w:bCs/>
          <w:sz w:val="28"/>
          <w:szCs w:val="20"/>
          <w:lang w:eastAsia="ru-RU"/>
        </w:rPr>
      </w:pPr>
      <w:r w:rsidRPr="00D30E87">
        <w:rPr>
          <w:rFonts w:ascii="Times New Roman" w:hAnsi="Times New Roman" w:cs="Times New Roman"/>
          <w:sz w:val="28"/>
          <w:szCs w:val="28"/>
        </w:rPr>
        <w:t>У XVIII ст</w:t>
      </w:r>
      <w:r w:rsidR="00CF26E7" w:rsidRPr="00D30E87">
        <w:rPr>
          <w:rFonts w:ascii="Times New Roman" w:hAnsi="Times New Roman" w:cs="Times New Roman"/>
          <w:sz w:val="28"/>
          <w:szCs w:val="28"/>
        </w:rPr>
        <w:t>.</w:t>
      </w:r>
      <w:r w:rsidRPr="00D30E87">
        <w:rPr>
          <w:rFonts w:ascii="Times New Roman" w:hAnsi="Times New Roman" w:cs="Times New Roman"/>
          <w:sz w:val="28"/>
          <w:szCs w:val="28"/>
        </w:rPr>
        <w:t xml:space="preserve"> на українських землях, що перебували у складі </w:t>
      </w:r>
      <w:r w:rsidR="00CF26E7" w:rsidRPr="00D30E87">
        <w:rPr>
          <w:rFonts w:ascii="Times New Roman" w:hAnsi="Times New Roman" w:cs="Times New Roman"/>
          <w:sz w:val="28"/>
          <w:szCs w:val="28"/>
        </w:rPr>
        <w:t>р</w:t>
      </w:r>
      <w:r w:rsidRPr="00D30E87">
        <w:rPr>
          <w:rFonts w:ascii="Times New Roman" w:hAnsi="Times New Roman" w:cs="Times New Roman"/>
          <w:sz w:val="28"/>
          <w:szCs w:val="28"/>
        </w:rPr>
        <w:t>осійської імперії, було створено три колегіуми</w:t>
      </w:r>
      <w:r w:rsidR="005B7885" w:rsidRPr="00D30E87">
        <w:rPr>
          <w:rFonts w:ascii="Times New Roman" w:hAnsi="Times New Roman" w:cs="Times New Roman"/>
          <w:sz w:val="28"/>
          <w:szCs w:val="28"/>
        </w:rPr>
        <w:t xml:space="preserve"> - </w:t>
      </w:r>
      <w:r w:rsidRPr="00D30E87">
        <w:rPr>
          <w:rFonts w:ascii="Times New Roman" w:hAnsi="Times New Roman" w:cs="Times New Roman"/>
          <w:sz w:val="28"/>
          <w:szCs w:val="28"/>
        </w:rPr>
        <w:t>у Чернігові, Харкові та Переяславі, які відкрилися відповідно у 1700, 1726 та 1738 роках.</w:t>
      </w:r>
      <w:r w:rsidR="007F43BC" w:rsidRPr="00D30E87">
        <w:rPr>
          <w:rFonts w:ascii="Times New Roman" w:eastAsia="Times New Roman" w:hAnsi="Times New Roman" w:cs="Times New Roman"/>
          <w:sz w:val="28"/>
          <w:szCs w:val="20"/>
          <w:lang w:eastAsia="ru-RU"/>
        </w:rPr>
        <w:t xml:space="preserve"> Засновниками Чернігівсько</w:t>
      </w:r>
      <w:r w:rsidR="00CF26E7" w:rsidRPr="00D30E87">
        <w:rPr>
          <w:rFonts w:ascii="Times New Roman" w:eastAsia="Times New Roman" w:hAnsi="Times New Roman" w:cs="Times New Roman"/>
          <w:sz w:val="28"/>
          <w:szCs w:val="20"/>
          <w:lang w:eastAsia="ru-RU"/>
        </w:rPr>
        <w:t>го</w:t>
      </w:r>
      <w:r w:rsidR="007F43BC" w:rsidRPr="00D30E87">
        <w:rPr>
          <w:rFonts w:ascii="Times New Roman" w:eastAsia="Times New Roman" w:hAnsi="Times New Roman" w:cs="Times New Roman"/>
          <w:sz w:val="28"/>
          <w:szCs w:val="20"/>
          <w:lang w:eastAsia="ru-RU"/>
        </w:rPr>
        <w:t xml:space="preserve"> колег</w:t>
      </w:r>
      <w:r w:rsidR="00CF26E7" w:rsidRPr="00D30E87">
        <w:rPr>
          <w:rFonts w:ascii="Times New Roman" w:eastAsia="Times New Roman" w:hAnsi="Times New Roman" w:cs="Times New Roman"/>
          <w:sz w:val="28"/>
          <w:szCs w:val="20"/>
          <w:lang w:eastAsia="ru-RU"/>
        </w:rPr>
        <w:t>іуму</w:t>
      </w:r>
      <w:r w:rsidR="007F43BC" w:rsidRPr="00D30E87">
        <w:rPr>
          <w:rFonts w:ascii="Times New Roman" w:eastAsia="Times New Roman" w:hAnsi="Times New Roman" w:cs="Times New Roman"/>
          <w:sz w:val="28"/>
          <w:szCs w:val="20"/>
          <w:lang w:eastAsia="ru-RU"/>
        </w:rPr>
        <w:t xml:space="preserve"> були видатні церковні діячі Лазар Баранович та </w:t>
      </w:r>
      <w:r w:rsidR="00CF26E7" w:rsidRPr="00D30E87">
        <w:rPr>
          <w:rFonts w:ascii="Times New Roman" w:eastAsia="Times New Roman" w:hAnsi="Times New Roman" w:cs="Times New Roman"/>
          <w:sz w:val="28"/>
          <w:szCs w:val="20"/>
          <w:lang w:eastAsia="ru-RU"/>
        </w:rPr>
        <w:t>Іоанн</w:t>
      </w:r>
      <w:r w:rsidR="007F43BC" w:rsidRPr="00D30E87">
        <w:rPr>
          <w:rFonts w:ascii="Times New Roman" w:eastAsia="Times New Roman" w:hAnsi="Times New Roman" w:cs="Times New Roman"/>
          <w:sz w:val="28"/>
          <w:szCs w:val="20"/>
          <w:lang w:eastAsia="ru-RU"/>
        </w:rPr>
        <w:t xml:space="preserve"> Максимович, Харківсько</w:t>
      </w:r>
      <w:r w:rsidR="00CF26E7" w:rsidRPr="00D30E87">
        <w:rPr>
          <w:rFonts w:ascii="Times New Roman" w:eastAsia="Times New Roman" w:hAnsi="Times New Roman" w:cs="Times New Roman"/>
          <w:sz w:val="28"/>
          <w:szCs w:val="20"/>
          <w:lang w:eastAsia="ru-RU"/>
        </w:rPr>
        <w:t>го</w:t>
      </w:r>
      <w:r w:rsidR="007F43BC" w:rsidRPr="00D30E87">
        <w:rPr>
          <w:rFonts w:ascii="Times New Roman" w:eastAsia="Times New Roman" w:hAnsi="Times New Roman" w:cs="Times New Roman"/>
          <w:sz w:val="28"/>
          <w:szCs w:val="20"/>
          <w:lang w:eastAsia="ru-RU"/>
        </w:rPr>
        <w:t xml:space="preserve"> колегі</w:t>
      </w:r>
      <w:r w:rsidR="00CF26E7" w:rsidRPr="00D30E87">
        <w:rPr>
          <w:rFonts w:ascii="Times New Roman" w:eastAsia="Times New Roman" w:hAnsi="Times New Roman" w:cs="Times New Roman"/>
          <w:sz w:val="28"/>
          <w:szCs w:val="20"/>
          <w:lang w:eastAsia="ru-RU"/>
        </w:rPr>
        <w:t>уму</w:t>
      </w:r>
      <w:r w:rsidR="007F43BC" w:rsidRPr="00D30E87">
        <w:rPr>
          <w:rFonts w:ascii="Times New Roman" w:eastAsia="Times New Roman" w:hAnsi="Times New Roman" w:cs="Times New Roman"/>
          <w:sz w:val="28"/>
          <w:szCs w:val="20"/>
          <w:lang w:eastAsia="ru-RU"/>
        </w:rPr>
        <w:t xml:space="preserve"> </w:t>
      </w:r>
      <w:r w:rsidR="005B7885" w:rsidRPr="00D30E87">
        <w:rPr>
          <w:rFonts w:ascii="Times New Roman" w:eastAsia="Times New Roman" w:hAnsi="Times New Roman" w:cs="Times New Roman"/>
          <w:sz w:val="28"/>
          <w:szCs w:val="20"/>
          <w:lang w:eastAsia="ru-RU"/>
        </w:rPr>
        <w:t>-</w:t>
      </w:r>
      <w:r w:rsidR="007F43BC" w:rsidRPr="00D30E87">
        <w:rPr>
          <w:rFonts w:ascii="Times New Roman" w:eastAsia="Times New Roman" w:hAnsi="Times New Roman" w:cs="Times New Roman"/>
          <w:sz w:val="28"/>
          <w:szCs w:val="20"/>
          <w:lang w:eastAsia="ru-RU"/>
        </w:rPr>
        <w:t xml:space="preserve"> </w:t>
      </w:r>
      <w:proofErr w:type="spellStart"/>
      <w:r w:rsidR="007F43BC" w:rsidRPr="00D30E87">
        <w:rPr>
          <w:rFonts w:ascii="Times New Roman" w:eastAsia="Times New Roman" w:hAnsi="Times New Roman" w:cs="Times New Roman"/>
          <w:sz w:val="28"/>
          <w:szCs w:val="20"/>
          <w:lang w:eastAsia="ru-RU"/>
        </w:rPr>
        <w:t>Еп</w:t>
      </w:r>
      <w:r w:rsidR="00CF26E7" w:rsidRPr="00D30E87">
        <w:rPr>
          <w:rFonts w:ascii="Times New Roman" w:eastAsia="Times New Roman" w:hAnsi="Times New Roman" w:cs="Times New Roman"/>
          <w:sz w:val="28"/>
          <w:szCs w:val="20"/>
          <w:lang w:eastAsia="ru-RU"/>
        </w:rPr>
        <w:t>і</w:t>
      </w:r>
      <w:r w:rsidR="007F43BC" w:rsidRPr="00D30E87">
        <w:rPr>
          <w:rFonts w:ascii="Times New Roman" w:eastAsia="Times New Roman" w:hAnsi="Times New Roman" w:cs="Times New Roman"/>
          <w:sz w:val="28"/>
          <w:szCs w:val="20"/>
          <w:lang w:eastAsia="ru-RU"/>
        </w:rPr>
        <w:t>фаній</w:t>
      </w:r>
      <w:proofErr w:type="spellEnd"/>
      <w:r w:rsidR="007F43BC" w:rsidRPr="00D30E87">
        <w:rPr>
          <w:rFonts w:ascii="Times New Roman" w:eastAsia="Times New Roman" w:hAnsi="Times New Roman" w:cs="Times New Roman"/>
          <w:sz w:val="28"/>
          <w:szCs w:val="20"/>
          <w:lang w:eastAsia="ru-RU"/>
        </w:rPr>
        <w:t xml:space="preserve"> </w:t>
      </w:r>
      <w:proofErr w:type="spellStart"/>
      <w:r w:rsidR="007F43BC" w:rsidRPr="00D30E87">
        <w:rPr>
          <w:rFonts w:ascii="Times New Roman" w:eastAsia="Times New Roman" w:hAnsi="Times New Roman" w:cs="Times New Roman"/>
          <w:sz w:val="28"/>
          <w:szCs w:val="20"/>
          <w:lang w:eastAsia="ru-RU"/>
        </w:rPr>
        <w:t>Тихорський</w:t>
      </w:r>
      <w:proofErr w:type="spellEnd"/>
      <w:r w:rsidR="007F43BC" w:rsidRPr="00D30E87">
        <w:rPr>
          <w:rFonts w:ascii="Times New Roman" w:eastAsia="Times New Roman" w:hAnsi="Times New Roman" w:cs="Times New Roman"/>
          <w:sz w:val="28"/>
          <w:szCs w:val="20"/>
          <w:lang w:eastAsia="ru-RU"/>
        </w:rPr>
        <w:t xml:space="preserve"> та Переяславсько</w:t>
      </w:r>
      <w:r w:rsidR="00CF26E7" w:rsidRPr="00D30E87">
        <w:rPr>
          <w:rFonts w:ascii="Times New Roman" w:eastAsia="Times New Roman" w:hAnsi="Times New Roman" w:cs="Times New Roman"/>
          <w:sz w:val="28"/>
          <w:szCs w:val="20"/>
          <w:lang w:eastAsia="ru-RU"/>
        </w:rPr>
        <w:t>го</w:t>
      </w:r>
      <w:r w:rsidR="007F43BC" w:rsidRPr="00D30E87">
        <w:rPr>
          <w:rFonts w:ascii="Times New Roman" w:eastAsia="Times New Roman" w:hAnsi="Times New Roman" w:cs="Times New Roman"/>
          <w:sz w:val="28"/>
          <w:szCs w:val="20"/>
          <w:lang w:eastAsia="ru-RU"/>
        </w:rPr>
        <w:t xml:space="preserve"> колегі</w:t>
      </w:r>
      <w:r w:rsidR="00CF26E7" w:rsidRPr="00D30E87">
        <w:rPr>
          <w:rFonts w:ascii="Times New Roman" w:eastAsia="Times New Roman" w:hAnsi="Times New Roman" w:cs="Times New Roman"/>
          <w:sz w:val="28"/>
          <w:szCs w:val="20"/>
          <w:lang w:eastAsia="ru-RU"/>
        </w:rPr>
        <w:t>уму</w:t>
      </w:r>
      <w:r w:rsidR="007F43BC" w:rsidRPr="00D30E87">
        <w:rPr>
          <w:rFonts w:ascii="Times New Roman" w:eastAsia="Times New Roman" w:hAnsi="Times New Roman" w:cs="Times New Roman"/>
          <w:sz w:val="28"/>
          <w:szCs w:val="20"/>
          <w:lang w:eastAsia="ru-RU"/>
        </w:rPr>
        <w:t xml:space="preserve"> </w:t>
      </w:r>
      <w:r w:rsidR="005B7885" w:rsidRPr="00D30E87">
        <w:rPr>
          <w:rFonts w:ascii="Times New Roman" w:eastAsia="Times New Roman" w:hAnsi="Times New Roman" w:cs="Times New Roman"/>
          <w:sz w:val="28"/>
          <w:szCs w:val="20"/>
          <w:lang w:eastAsia="ru-RU"/>
        </w:rPr>
        <w:t>-</w:t>
      </w:r>
      <w:r w:rsidR="007F43BC" w:rsidRPr="00D30E87">
        <w:rPr>
          <w:rFonts w:ascii="Times New Roman" w:eastAsia="Times New Roman" w:hAnsi="Times New Roman" w:cs="Times New Roman"/>
          <w:sz w:val="28"/>
          <w:szCs w:val="20"/>
          <w:lang w:eastAsia="ru-RU"/>
        </w:rPr>
        <w:t xml:space="preserve"> Арсеній </w:t>
      </w:r>
      <w:r w:rsidR="007F43BC" w:rsidRPr="00D30E87">
        <w:rPr>
          <w:rFonts w:ascii="Times New Roman" w:eastAsia="Times New Roman" w:hAnsi="Times New Roman" w:cs="Times New Roman"/>
          <w:color w:val="000000" w:themeColor="text1"/>
          <w:sz w:val="28"/>
          <w:szCs w:val="20"/>
          <w:lang w:eastAsia="ru-RU"/>
        </w:rPr>
        <w:t xml:space="preserve">Берло </w:t>
      </w:r>
      <w:r w:rsidR="007A3F93" w:rsidRPr="00D30E87">
        <w:rPr>
          <w:rFonts w:ascii="Times New Roman" w:eastAsia="Times New Roman" w:hAnsi="Times New Roman" w:cs="Times New Roman"/>
          <w:color w:val="000000" w:themeColor="text1"/>
          <w:sz w:val="28"/>
          <w:szCs w:val="20"/>
          <w:lang w:eastAsia="ru-RU"/>
        </w:rPr>
        <w:t>[9</w:t>
      </w:r>
      <w:r w:rsidR="007F43BC" w:rsidRPr="00D30E87">
        <w:rPr>
          <w:rFonts w:ascii="Times New Roman" w:eastAsia="Times New Roman" w:hAnsi="Times New Roman" w:cs="Times New Roman"/>
          <w:color w:val="000000" w:themeColor="text1"/>
          <w:sz w:val="28"/>
          <w:szCs w:val="20"/>
          <w:lang w:eastAsia="ru-RU"/>
        </w:rPr>
        <w:t>, с.471-472</w:t>
      </w:r>
      <w:r w:rsidR="007A3F93" w:rsidRPr="00D30E87">
        <w:rPr>
          <w:rFonts w:ascii="Times New Roman" w:eastAsia="Times New Roman" w:hAnsi="Times New Roman" w:cs="Times New Roman"/>
          <w:color w:val="000000" w:themeColor="text1"/>
          <w:sz w:val="28"/>
          <w:szCs w:val="20"/>
          <w:lang w:eastAsia="ru-RU"/>
        </w:rPr>
        <w:t>]</w:t>
      </w:r>
      <w:r w:rsidR="000232EF" w:rsidRPr="00D30E87">
        <w:rPr>
          <w:rFonts w:ascii="Times New Roman" w:eastAsia="Times New Roman" w:hAnsi="Times New Roman" w:cs="Times New Roman"/>
          <w:color w:val="000000" w:themeColor="text1"/>
          <w:sz w:val="28"/>
          <w:szCs w:val="20"/>
          <w:lang w:eastAsia="ru-RU"/>
        </w:rPr>
        <w:t>.</w:t>
      </w:r>
      <w:r w:rsidR="000232EF" w:rsidRPr="00D30E87">
        <w:rPr>
          <w:rFonts w:ascii="Times New Roman" w:hAnsi="Times New Roman" w:cs="Times New Roman"/>
          <w:color w:val="000000" w:themeColor="text1"/>
        </w:rPr>
        <w:t xml:space="preserve"> </w:t>
      </w:r>
      <w:r w:rsidR="000232EF" w:rsidRPr="00D30E87">
        <w:rPr>
          <w:rFonts w:ascii="Times New Roman" w:eastAsia="Times New Roman" w:hAnsi="Times New Roman" w:cs="Times New Roman"/>
          <w:sz w:val="28"/>
          <w:szCs w:val="20"/>
          <w:lang w:eastAsia="ru-RU"/>
        </w:rPr>
        <w:t>Чисельність студентів у колегіумах суттєво перевищувала відповідні показники інших духовних семінарій. Якщо зіставити загальну кількість вихованців усіх семінарій імперії з контингентом трьох православних колегіумів</w:t>
      </w:r>
      <w:r w:rsidR="005B7885" w:rsidRPr="00D30E87">
        <w:rPr>
          <w:rFonts w:ascii="Times New Roman" w:eastAsia="Times New Roman" w:hAnsi="Times New Roman" w:cs="Times New Roman"/>
          <w:sz w:val="28"/>
          <w:szCs w:val="20"/>
          <w:lang w:eastAsia="ru-RU"/>
        </w:rPr>
        <w:t>,</w:t>
      </w:r>
      <w:r w:rsidR="000232EF" w:rsidRPr="00D30E87">
        <w:rPr>
          <w:rFonts w:ascii="Times New Roman" w:eastAsia="Times New Roman" w:hAnsi="Times New Roman" w:cs="Times New Roman"/>
          <w:sz w:val="28"/>
          <w:szCs w:val="20"/>
          <w:lang w:eastAsia="ru-RU"/>
        </w:rPr>
        <w:t xml:space="preserve"> то можна відзначити, що у 1730-х р</w:t>
      </w:r>
      <w:r w:rsidR="00CF26E7" w:rsidRPr="00D30E87">
        <w:rPr>
          <w:rFonts w:ascii="Times New Roman" w:eastAsia="Times New Roman" w:hAnsi="Times New Roman" w:cs="Times New Roman"/>
          <w:sz w:val="28"/>
          <w:szCs w:val="20"/>
          <w:lang w:eastAsia="ru-RU"/>
        </w:rPr>
        <w:t>р.</w:t>
      </w:r>
      <w:r w:rsidR="000232EF" w:rsidRPr="00D30E87">
        <w:rPr>
          <w:rFonts w:ascii="Times New Roman" w:eastAsia="Times New Roman" w:hAnsi="Times New Roman" w:cs="Times New Roman"/>
          <w:sz w:val="28"/>
          <w:szCs w:val="20"/>
          <w:lang w:eastAsia="ru-RU"/>
        </w:rPr>
        <w:t xml:space="preserve"> у цих закладах навчалася приблизно третина всіх студентів, а наприкінці XVIII ст</w:t>
      </w:r>
      <w:r w:rsidR="00CF26E7" w:rsidRPr="00D30E87">
        <w:rPr>
          <w:rFonts w:ascii="Times New Roman" w:eastAsia="Times New Roman" w:hAnsi="Times New Roman" w:cs="Times New Roman"/>
          <w:sz w:val="28"/>
          <w:szCs w:val="20"/>
          <w:lang w:eastAsia="ru-RU"/>
        </w:rPr>
        <w:t>.</w:t>
      </w:r>
      <w:r w:rsidR="000232EF" w:rsidRPr="00D30E87">
        <w:rPr>
          <w:rFonts w:ascii="Times New Roman" w:eastAsia="Times New Roman" w:hAnsi="Times New Roman" w:cs="Times New Roman"/>
          <w:sz w:val="28"/>
          <w:szCs w:val="20"/>
          <w:lang w:eastAsia="ru-RU"/>
        </w:rPr>
        <w:t xml:space="preserve"> </w:t>
      </w:r>
      <w:r w:rsidR="005B7885" w:rsidRPr="00D30E87">
        <w:rPr>
          <w:rFonts w:ascii="Times New Roman" w:eastAsia="Times New Roman" w:hAnsi="Times New Roman" w:cs="Times New Roman"/>
          <w:sz w:val="28"/>
          <w:szCs w:val="20"/>
          <w:lang w:eastAsia="ru-RU"/>
        </w:rPr>
        <w:t>-</w:t>
      </w:r>
      <w:r w:rsidR="000232EF" w:rsidRPr="00D30E87">
        <w:rPr>
          <w:rFonts w:ascii="Times New Roman" w:eastAsia="Times New Roman" w:hAnsi="Times New Roman" w:cs="Times New Roman"/>
          <w:sz w:val="28"/>
          <w:szCs w:val="20"/>
          <w:lang w:eastAsia="ru-RU"/>
        </w:rPr>
        <w:t xml:space="preserve"> близько однієї десятої від загальної кількості семінаристів імперії</w:t>
      </w:r>
      <w:r w:rsidR="000232EF" w:rsidRPr="00D30E87">
        <w:rPr>
          <w:rFonts w:ascii="Times New Roman" w:eastAsia="Times New Roman" w:hAnsi="Times New Roman" w:cs="Times New Roman"/>
          <w:b/>
          <w:bCs/>
          <w:sz w:val="28"/>
          <w:szCs w:val="20"/>
          <w:lang w:eastAsia="ru-RU"/>
        </w:rPr>
        <w:t xml:space="preserve"> </w:t>
      </w:r>
      <w:r w:rsidR="007A3F93" w:rsidRPr="00D30E87">
        <w:rPr>
          <w:rFonts w:ascii="Times New Roman" w:eastAsia="Times New Roman" w:hAnsi="Times New Roman" w:cs="Times New Roman"/>
          <w:color w:val="000000" w:themeColor="text1"/>
          <w:sz w:val="28"/>
          <w:szCs w:val="20"/>
          <w:lang w:eastAsia="ru-RU"/>
        </w:rPr>
        <w:t>[9, с.473].</w:t>
      </w:r>
    </w:p>
    <w:p w14:paraId="4B17765A" w14:textId="2A734588" w:rsidR="00753E61" w:rsidRPr="00D30E87" w:rsidRDefault="00753E61" w:rsidP="00B0786C">
      <w:pPr>
        <w:spacing w:after="0" w:line="360" w:lineRule="auto"/>
        <w:ind w:firstLine="709"/>
        <w:jc w:val="both"/>
        <w:rPr>
          <w:rFonts w:ascii="Times New Roman" w:hAnsi="Times New Roman" w:cs="Times New Roman"/>
          <w:sz w:val="28"/>
          <w:szCs w:val="28"/>
        </w:rPr>
      </w:pPr>
      <w:r w:rsidRPr="00D30E87">
        <w:rPr>
          <w:rFonts w:ascii="Times New Roman" w:hAnsi="Times New Roman" w:cs="Times New Roman"/>
          <w:sz w:val="28"/>
          <w:szCs w:val="28"/>
        </w:rPr>
        <w:t xml:space="preserve">Навчальний процес у трьох православних колегіумах значною мірою формувався під впливом єзуїтської освітньої моделі, яка приділяла особливу увагу вивченню латинської мови та античної літератури грецьких і римських авторів. У результаті вже на заняттях із граматики студенти Чернігівського, Харківського та Переяславського колегіумів виконували переклади листів Цицерона, а також уривків із творів Овідія, Вергілія,  Корнелія </w:t>
      </w:r>
      <w:proofErr w:type="spellStart"/>
      <w:r w:rsidRPr="00D30E87">
        <w:rPr>
          <w:rFonts w:ascii="Times New Roman" w:hAnsi="Times New Roman" w:cs="Times New Roman"/>
          <w:sz w:val="28"/>
          <w:szCs w:val="28"/>
        </w:rPr>
        <w:t>Непота</w:t>
      </w:r>
      <w:proofErr w:type="spellEnd"/>
      <w:r w:rsidRPr="00D30E87">
        <w:rPr>
          <w:rFonts w:ascii="Times New Roman" w:hAnsi="Times New Roman" w:cs="Times New Roman"/>
          <w:sz w:val="28"/>
          <w:szCs w:val="28"/>
        </w:rPr>
        <w:t xml:space="preserve"> та інших. У навчальному процесі активно використовувалися підручники й лексикони, створені для єзуїтських колегіумів.</w:t>
      </w:r>
      <w:r w:rsidR="007A3F93" w:rsidRPr="00D30E87">
        <w:rPr>
          <w:rFonts w:ascii="Times New Roman" w:hAnsi="Times New Roman" w:cs="Times New Roman"/>
          <w:sz w:val="28"/>
          <w:szCs w:val="28"/>
          <w:lang w:val="ru-RU"/>
        </w:rPr>
        <w:t xml:space="preserve"> </w:t>
      </w:r>
      <w:r w:rsidRPr="00D30E87">
        <w:rPr>
          <w:rFonts w:ascii="Times New Roman" w:hAnsi="Times New Roman" w:cs="Times New Roman"/>
          <w:sz w:val="28"/>
          <w:szCs w:val="28"/>
        </w:rPr>
        <w:t>Такі запозичення були закономірними, оскільки значна частина викладачів цих закладів здобувал</w:t>
      </w:r>
      <w:r w:rsidR="00817325" w:rsidRPr="00D30E87">
        <w:rPr>
          <w:rFonts w:ascii="Times New Roman" w:hAnsi="Times New Roman" w:cs="Times New Roman"/>
          <w:sz w:val="28"/>
          <w:szCs w:val="28"/>
        </w:rPr>
        <w:t>и</w:t>
      </w:r>
      <w:r w:rsidRPr="00D30E87">
        <w:rPr>
          <w:rFonts w:ascii="Times New Roman" w:hAnsi="Times New Roman" w:cs="Times New Roman"/>
          <w:sz w:val="28"/>
          <w:szCs w:val="28"/>
        </w:rPr>
        <w:t xml:space="preserve"> освіту в Києво-Могилянськ</w:t>
      </w:r>
      <w:r w:rsidR="005B7885" w:rsidRPr="00D30E87">
        <w:rPr>
          <w:rFonts w:ascii="Times New Roman" w:hAnsi="Times New Roman" w:cs="Times New Roman"/>
          <w:sz w:val="28"/>
          <w:szCs w:val="28"/>
        </w:rPr>
        <w:t>ій</w:t>
      </w:r>
      <w:r w:rsidRPr="00D30E87">
        <w:rPr>
          <w:rFonts w:ascii="Times New Roman" w:hAnsi="Times New Roman" w:cs="Times New Roman"/>
          <w:sz w:val="28"/>
          <w:szCs w:val="28"/>
        </w:rPr>
        <w:t xml:space="preserve"> академія та єзуїтських навчальних центрах </w:t>
      </w:r>
      <w:r w:rsidR="007A3F93" w:rsidRPr="00D30E87">
        <w:rPr>
          <w:rFonts w:ascii="Times New Roman" w:hAnsi="Times New Roman" w:cs="Times New Roman"/>
          <w:color w:val="000000" w:themeColor="text1"/>
          <w:sz w:val="28"/>
          <w:szCs w:val="28"/>
          <w:lang w:val="ru-RU"/>
        </w:rPr>
        <w:t>[</w:t>
      </w:r>
      <w:r w:rsidR="00B05042" w:rsidRPr="00D30E87">
        <w:rPr>
          <w:rFonts w:ascii="Times New Roman" w:hAnsi="Times New Roman" w:cs="Times New Roman"/>
          <w:color w:val="000000" w:themeColor="text1"/>
          <w:sz w:val="28"/>
          <w:szCs w:val="28"/>
          <w:lang w:val="ru-RU"/>
        </w:rPr>
        <w:t>10</w:t>
      </w:r>
      <w:r w:rsidRPr="00D30E87">
        <w:rPr>
          <w:rFonts w:ascii="Times New Roman" w:hAnsi="Times New Roman" w:cs="Times New Roman"/>
          <w:color w:val="000000" w:themeColor="text1"/>
          <w:sz w:val="28"/>
          <w:szCs w:val="28"/>
        </w:rPr>
        <w:t>, с.87</w:t>
      </w:r>
      <w:r w:rsidR="007A3F93" w:rsidRPr="00D30E87">
        <w:rPr>
          <w:rFonts w:ascii="Times New Roman" w:hAnsi="Times New Roman" w:cs="Times New Roman"/>
          <w:color w:val="000000" w:themeColor="text1"/>
          <w:sz w:val="28"/>
          <w:szCs w:val="28"/>
          <w:lang w:val="ru-RU"/>
        </w:rPr>
        <w:t>]</w:t>
      </w:r>
      <w:r w:rsidRPr="00D30E87">
        <w:rPr>
          <w:rFonts w:ascii="Times New Roman" w:hAnsi="Times New Roman" w:cs="Times New Roman"/>
          <w:color w:val="000000" w:themeColor="text1"/>
          <w:sz w:val="28"/>
          <w:szCs w:val="28"/>
        </w:rPr>
        <w:t xml:space="preserve">. </w:t>
      </w:r>
    </w:p>
    <w:p w14:paraId="5E243AAD" w14:textId="61864D07" w:rsidR="00E2104B" w:rsidRPr="00D30E87" w:rsidRDefault="001D3F8F" w:rsidP="00B0786C">
      <w:pPr>
        <w:spacing w:after="0" w:line="360" w:lineRule="auto"/>
        <w:ind w:firstLine="709"/>
        <w:jc w:val="both"/>
        <w:rPr>
          <w:rFonts w:ascii="Times New Roman" w:eastAsia="Times New Roman" w:hAnsi="Times New Roman" w:cs="Times New Roman"/>
          <w:color w:val="000000" w:themeColor="text1"/>
          <w:sz w:val="28"/>
          <w:szCs w:val="20"/>
          <w:lang w:eastAsia="ru-RU"/>
        </w:rPr>
      </w:pPr>
      <w:r w:rsidRPr="00D30E87">
        <w:rPr>
          <w:rFonts w:ascii="Times New Roman" w:hAnsi="Times New Roman" w:cs="Times New Roman"/>
          <w:sz w:val="28"/>
          <w:szCs w:val="28"/>
        </w:rPr>
        <w:t xml:space="preserve">Наступним щаблем </w:t>
      </w:r>
      <w:r w:rsidR="00C41808" w:rsidRPr="00D30E87">
        <w:rPr>
          <w:rFonts w:ascii="Times New Roman" w:hAnsi="Times New Roman" w:cs="Times New Roman"/>
          <w:sz w:val="28"/>
          <w:szCs w:val="28"/>
        </w:rPr>
        <w:t>у навчанні були університеті та академії. Важливу роль у формуванні та розвитку системи вищої освіти на західноукраїнських землях відігравав Львівський університет, заснований у 1661 р. 20 січня 1661р. король Ян II Казимир Ваза видав диплом, яким Львівськ</w:t>
      </w:r>
      <w:r w:rsidR="00817325" w:rsidRPr="00D30E87">
        <w:rPr>
          <w:rFonts w:ascii="Times New Roman" w:hAnsi="Times New Roman" w:cs="Times New Roman"/>
          <w:sz w:val="28"/>
          <w:szCs w:val="28"/>
        </w:rPr>
        <w:t>ому</w:t>
      </w:r>
      <w:r w:rsidR="00C41808" w:rsidRPr="00D30E87">
        <w:rPr>
          <w:rFonts w:ascii="Times New Roman" w:hAnsi="Times New Roman" w:cs="Times New Roman"/>
          <w:sz w:val="28"/>
          <w:szCs w:val="28"/>
        </w:rPr>
        <w:t xml:space="preserve"> єзуїтській колегі</w:t>
      </w:r>
      <w:r w:rsidR="00817325" w:rsidRPr="00D30E87">
        <w:rPr>
          <w:rFonts w:ascii="Times New Roman" w:hAnsi="Times New Roman" w:cs="Times New Roman"/>
          <w:sz w:val="28"/>
          <w:szCs w:val="28"/>
        </w:rPr>
        <w:t>уму</w:t>
      </w:r>
      <w:r w:rsidR="00C41808" w:rsidRPr="00D30E87">
        <w:rPr>
          <w:rFonts w:ascii="Times New Roman" w:hAnsi="Times New Roman" w:cs="Times New Roman"/>
          <w:sz w:val="28"/>
          <w:szCs w:val="28"/>
        </w:rPr>
        <w:t xml:space="preserve"> надавався статус університету. Цим актом заклад було уповноважено викладати повний комплекс тогочасних університетських дисциплін і присвоювати наукові ступені, що суттєво піднесло його роль у системі освіти. </w:t>
      </w:r>
      <w:r w:rsidR="004C6B1C" w:rsidRPr="00D30E87">
        <w:rPr>
          <w:rFonts w:ascii="Times New Roman" w:hAnsi="Times New Roman" w:cs="Times New Roman"/>
          <w:color w:val="000000" w:themeColor="text1"/>
          <w:sz w:val="28"/>
          <w:szCs w:val="28"/>
          <w:lang w:val="ru-RU"/>
        </w:rPr>
        <w:t>[3</w:t>
      </w:r>
      <w:r w:rsidR="00C41808" w:rsidRPr="00D30E87">
        <w:rPr>
          <w:rFonts w:ascii="Times New Roman" w:hAnsi="Times New Roman" w:cs="Times New Roman"/>
          <w:color w:val="000000" w:themeColor="text1"/>
          <w:sz w:val="28"/>
          <w:szCs w:val="28"/>
        </w:rPr>
        <w:t>, с.153</w:t>
      </w:r>
      <w:r w:rsidR="00E2104B" w:rsidRPr="00D30E87">
        <w:rPr>
          <w:rFonts w:ascii="Times New Roman" w:hAnsi="Times New Roman" w:cs="Times New Roman"/>
          <w:color w:val="000000" w:themeColor="text1"/>
          <w:sz w:val="28"/>
          <w:szCs w:val="28"/>
        </w:rPr>
        <w:t xml:space="preserve">; </w:t>
      </w:r>
      <w:r w:rsidR="009753F9" w:rsidRPr="00D30E87">
        <w:rPr>
          <w:rFonts w:ascii="Times New Roman" w:hAnsi="Times New Roman" w:cs="Times New Roman"/>
          <w:color w:val="000000" w:themeColor="text1"/>
          <w:sz w:val="28"/>
          <w:szCs w:val="28"/>
          <w:lang w:val="ru-RU"/>
        </w:rPr>
        <w:t>1</w:t>
      </w:r>
      <w:r w:rsidR="00E2104B" w:rsidRPr="00D30E87">
        <w:rPr>
          <w:rFonts w:ascii="Times New Roman" w:hAnsi="Times New Roman" w:cs="Times New Roman"/>
          <w:color w:val="000000" w:themeColor="text1"/>
          <w:sz w:val="28"/>
          <w:szCs w:val="28"/>
        </w:rPr>
        <w:t>8, с.22</w:t>
      </w:r>
      <w:r w:rsidR="004C6B1C" w:rsidRPr="00D30E87">
        <w:rPr>
          <w:rFonts w:ascii="Times New Roman" w:hAnsi="Times New Roman" w:cs="Times New Roman"/>
          <w:color w:val="000000" w:themeColor="text1"/>
          <w:sz w:val="28"/>
          <w:szCs w:val="28"/>
          <w:lang w:val="ru-RU"/>
        </w:rPr>
        <w:t>]</w:t>
      </w:r>
      <w:r w:rsidR="00C41808" w:rsidRPr="00D30E87">
        <w:rPr>
          <w:rFonts w:ascii="Times New Roman" w:hAnsi="Times New Roman" w:cs="Times New Roman"/>
          <w:color w:val="000000" w:themeColor="text1"/>
          <w:sz w:val="28"/>
          <w:szCs w:val="28"/>
        </w:rPr>
        <w:t>.</w:t>
      </w:r>
      <w:r w:rsidR="00E2104B" w:rsidRPr="00D30E87">
        <w:rPr>
          <w:rFonts w:ascii="Times New Roman" w:hAnsi="Times New Roman" w:cs="Times New Roman"/>
          <w:color w:val="000000" w:themeColor="text1"/>
        </w:rPr>
        <w:t xml:space="preserve"> </w:t>
      </w:r>
      <w:r w:rsidR="00E2104B" w:rsidRPr="00D30E87">
        <w:rPr>
          <w:rFonts w:ascii="Times New Roman" w:hAnsi="Times New Roman" w:cs="Times New Roman"/>
          <w:color w:val="000000" w:themeColor="text1"/>
          <w:sz w:val="28"/>
          <w:szCs w:val="28"/>
        </w:rPr>
        <w:t>Після ліквідації у 1773 р</w:t>
      </w:r>
      <w:r w:rsidR="00817325" w:rsidRPr="00D30E87">
        <w:rPr>
          <w:rFonts w:ascii="Times New Roman" w:hAnsi="Times New Roman" w:cs="Times New Roman"/>
          <w:color w:val="000000" w:themeColor="text1"/>
          <w:sz w:val="28"/>
          <w:szCs w:val="28"/>
        </w:rPr>
        <w:t>.</w:t>
      </w:r>
      <w:r w:rsidR="00E2104B" w:rsidRPr="00D30E87">
        <w:rPr>
          <w:rFonts w:ascii="Times New Roman" w:hAnsi="Times New Roman" w:cs="Times New Roman"/>
          <w:color w:val="000000" w:themeColor="text1"/>
          <w:sz w:val="28"/>
          <w:szCs w:val="28"/>
        </w:rPr>
        <w:t xml:space="preserve"> Товариств</w:t>
      </w:r>
      <w:r w:rsidR="00817325" w:rsidRPr="00D30E87">
        <w:rPr>
          <w:rFonts w:ascii="Times New Roman" w:hAnsi="Times New Roman" w:cs="Times New Roman"/>
          <w:color w:val="000000" w:themeColor="text1"/>
          <w:sz w:val="28"/>
          <w:szCs w:val="28"/>
        </w:rPr>
        <w:t>а</w:t>
      </w:r>
      <w:r w:rsidR="00E2104B" w:rsidRPr="00D30E87">
        <w:rPr>
          <w:rFonts w:ascii="Times New Roman" w:hAnsi="Times New Roman" w:cs="Times New Roman"/>
          <w:color w:val="000000" w:themeColor="text1"/>
          <w:sz w:val="28"/>
          <w:szCs w:val="28"/>
        </w:rPr>
        <w:t xml:space="preserve"> Ісуса Львівський університет було закрито. Водночас уже невдовзі окремі структурні підрозділи колишньої єзуїтської академії стали основою для створення </w:t>
      </w:r>
      <w:proofErr w:type="spellStart"/>
      <w:r w:rsidR="00E2104B" w:rsidRPr="00D30E87">
        <w:rPr>
          <w:rFonts w:ascii="Times New Roman" w:hAnsi="Times New Roman" w:cs="Times New Roman"/>
          <w:color w:val="000000" w:themeColor="text1"/>
          <w:sz w:val="28"/>
          <w:szCs w:val="28"/>
        </w:rPr>
        <w:t>Йосифінського</w:t>
      </w:r>
      <w:proofErr w:type="spellEnd"/>
      <w:r w:rsidR="00E2104B" w:rsidRPr="00D30E87">
        <w:rPr>
          <w:rFonts w:ascii="Times New Roman" w:hAnsi="Times New Roman" w:cs="Times New Roman"/>
          <w:color w:val="000000" w:themeColor="text1"/>
          <w:sz w:val="28"/>
          <w:szCs w:val="28"/>
        </w:rPr>
        <w:t xml:space="preserve"> університету у Львові. Його урочисте відкриття відбулося 16 листопада 1784 р</w:t>
      </w:r>
      <w:r w:rsidR="005B7885" w:rsidRPr="00D30E87">
        <w:rPr>
          <w:rFonts w:ascii="Times New Roman" w:hAnsi="Times New Roman" w:cs="Times New Roman"/>
          <w:color w:val="000000" w:themeColor="text1"/>
          <w:sz w:val="28"/>
          <w:szCs w:val="28"/>
        </w:rPr>
        <w:t>.</w:t>
      </w:r>
      <w:r w:rsidR="00E2104B" w:rsidRPr="00D30E87">
        <w:rPr>
          <w:rFonts w:ascii="Times New Roman" w:hAnsi="Times New Roman" w:cs="Times New Roman"/>
          <w:color w:val="000000" w:themeColor="text1"/>
          <w:sz w:val="28"/>
          <w:szCs w:val="28"/>
        </w:rPr>
        <w:t xml:space="preserve"> </w:t>
      </w:r>
      <w:bookmarkStart w:id="1" w:name="_Hlk228110540"/>
      <w:r w:rsidR="009753F9" w:rsidRPr="00D30E87">
        <w:rPr>
          <w:rFonts w:ascii="Times New Roman" w:hAnsi="Times New Roman" w:cs="Times New Roman"/>
          <w:color w:val="000000" w:themeColor="text1"/>
          <w:sz w:val="28"/>
          <w:szCs w:val="28"/>
        </w:rPr>
        <w:t>[1</w:t>
      </w:r>
      <w:r w:rsidR="00E2104B" w:rsidRPr="00D30E87">
        <w:rPr>
          <w:rFonts w:ascii="Times New Roman" w:hAnsi="Times New Roman" w:cs="Times New Roman"/>
          <w:color w:val="000000" w:themeColor="text1"/>
          <w:sz w:val="28"/>
          <w:szCs w:val="28"/>
        </w:rPr>
        <w:t>8, с.22</w:t>
      </w:r>
      <w:r w:rsidR="009753F9" w:rsidRPr="00D30E87">
        <w:rPr>
          <w:rFonts w:ascii="Times New Roman" w:hAnsi="Times New Roman" w:cs="Times New Roman"/>
          <w:color w:val="000000" w:themeColor="text1"/>
          <w:sz w:val="28"/>
          <w:szCs w:val="28"/>
        </w:rPr>
        <w:t>]</w:t>
      </w:r>
      <w:r w:rsidR="00E2104B" w:rsidRPr="00D30E87">
        <w:rPr>
          <w:rFonts w:ascii="Times New Roman" w:hAnsi="Times New Roman" w:cs="Times New Roman"/>
          <w:color w:val="000000" w:themeColor="text1"/>
          <w:sz w:val="28"/>
          <w:szCs w:val="28"/>
        </w:rPr>
        <w:t>.</w:t>
      </w:r>
      <w:r w:rsidR="00E2104B" w:rsidRPr="00D30E87">
        <w:rPr>
          <w:rFonts w:ascii="Times New Roman" w:eastAsia="Times New Roman" w:hAnsi="Times New Roman" w:cs="Times New Roman"/>
          <w:color w:val="000000" w:themeColor="text1"/>
          <w:sz w:val="28"/>
          <w:szCs w:val="20"/>
          <w:lang w:eastAsia="ru-RU"/>
        </w:rPr>
        <w:t xml:space="preserve"> </w:t>
      </w:r>
      <w:bookmarkEnd w:id="1"/>
    </w:p>
    <w:p w14:paraId="2EEBF2D7" w14:textId="77777777" w:rsidR="006829DB" w:rsidRPr="00D30E87" w:rsidRDefault="006829DB" w:rsidP="006829DB">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Упродовж 1787–1802</w:t>
      </w:r>
      <w:r w:rsidR="005B7885" w:rsidRPr="00D30E87">
        <w:rPr>
          <w:rFonts w:ascii="Times New Roman" w:eastAsia="Times New Roman" w:hAnsi="Times New Roman" w:cs="Times New Roman"/>
          <w:sz w:val="28"/>
          <w:szCs w:val="20"/>
          <w:lang w:eastAsia="ru-RU"/>
        </w:rPr>
        <w:t xml:space="preserve"> </w:t>
      </w:r>
      <w:r w:rsidRPr="00D30E87">
        <w:rPr>
          <w:rFonts w:ascii="Times New Roman" w:eastAsia="Times New Roman" w:hAnsi="Times New Roman" w:cs="Times New Roman"/>
          <w:sz w:val="28"/>
          <w:szCs w:val="20"/>
          <w:lang w:eastAsia="ru-RU"/>
        </w:rPr>
        <w:t xml:space="preserve">рр. посаду професора логіки, метафізики та моральної філософії у цьому університеті обіймав відомий філософ і теоретик права Петро </w:t>
      </w:r>
      <w:proofErr w:type="spellStart"/>
      <w:r w:rsidRPr="00D30E87">
        <w:rPr>
          <w:rFonts w:ascii="Times New Roman" w:eastAsia="Times New Roman" w:hAnsi="Times New Roman" w:cs="Times New Roman"/>
          <w:sz w:val="28"/>
          <w:szCs w:val="20"/>
          <w:lang w:eastAsia="ru-RU"/>
        </w:rPr>
        <w:t>Лодій</w:t>
      </w:r>
      <w:proofErr w:type="spellEnd"/>
      <w:r w:rsidRPr="00D30E87">
        <w:rPr>
          <w:rFonts w:ascii="Times New Roman" w:eastAsia="Times New Roman" w:hAnsi="Times New Roman" w:cs="Times New Roman"/>
          <w:sz w:val="28"/>
          <w:szCs w:val="20"/>
          <w:lang w:eastAsia="ru-RU"/>
        </w:rPr>
        <w:t xml:space="preserve"> (1764-1829). З метою підготовки духовенства «руського стану» при університеті було створено </w:t>
      </w:r>
      <w:proofErr w:type="spellStart"/>
      <w:r w:rsidRPr="00D30E87">
        <w:rPr>
          <w:rFonts w:ascii="Times New Roman" w:eastAsia="Times New Roman" w:hAnsi="Times New Roman" w:cs="Times New Roman"/>
          <w:sz w:val="28"/>
          <w:szCs w:val="20"/>
          <w:lang w:eastAsia="ru-RU"/>
        </w:rPr>
        <w:t>Studium</w:t>
      </w:r>
      <w:proofErr w:type="spellEnd"/>
      <w:r w:rsidRPr="00D30E87">
        <w:rPr>
          <w:rFonts w:ascii="Times New Roman" w:eastAsia="Times New Roman" w:hAnsi="Times New Roman" w:cs="Times New Roman"/>
          <w:sz w:val="28"/>
          <w:szCs w:val="20"/>
          <w:lang w:eastAsia="ru-RU"/>
        </w:rPr>
        <w:t xml:space="preserve"> </w:t>
      </w:r>
      <w:proofErr w:type="spellStart"/>
      <w:r w:rsidRPr="00D30E87">
        <w:rPr>
          <w:rFonts w:ascii="Times New Roman" w:eastAsia="Times New Roman" w:hAnsi="Times New Roman" w:cs="Times New Roman"/>
          <w:sz w:val="28"/>
          <w:szCs w:val="20"/>
          <w:lang w:eastAsia="ru-RU"/>
        </w:rPr>
        <w:t>Ruthenum</w:t>
      </w:r>
      <w:proofErr w:type="spellEnd"/>
      <w:r w:rsidRPr="00D30E87">
        <w:rPr>
          <w:rFonts w:ascii="Times New Roman" w:eastAsia="Times New Roman" w:hAnsi="Times New Roman" w:cs="Times New Roman"/>
          <w:sz w:val="28"/>
          <w:szCs w:val="20"/>
          <w:lang w:eastAsia="ru-RU"/>
        </w:rPr>
        <w:t xml:space="preserve"> </w:t>
      </w:r>
      <w:r w:rsidR="005B7885"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спеціальне відділення, де окремі дисципліни, зокрема філософські, дозволялося викладати українською книжною мовою. Однак проіснувало воно недовго, оскільки австрійська влада розцінила його діяльність як потенційне джерело поширення «сепаратистських настроїв» і згодом ліквідувала </w:t>
      </w:r>
      <w:r w:rsidR="009753F9" w:rsidRPr="00D30E87">
        <w:rPr>
          <w:rFonts w:ascii="Times New Roman" w:eastAsia="Times New Roman" w:hAnsi="Times New Roman" w:cs="Times New Roman"/>
          <w:color w:val="000000" w:themeColor="text1"/>
          <w:sz w:val="28"/>
          <w:szCs w:val="20"/>
          <w:lang w:eastAsia="ru-RU"/>
        </w:rPr>
        <w:t>[</w:t>
      </w:r>
      <w:r w:rsidRPr="00D30E87">
        <w:rPr>
          <w:rFonts w:ascii="Times New Roman" w:eastAsia="Times New Roman" w:hAnsi="Times New Roman" w:cs="Times New Roman"/>
          <w:color w:val="000000" w:themeColor="text1"/>
          <w:sz w:val="28"/>
          <w:szCs w:val="20"/>
          <w:lang w:eastAsia="ru-RU"/>
        </w:rPr>
        <w:t>1</w:t>
      </w:r>
      <w:r w:rsidR="00EE5C7E" w:rsidRPr="00D30E87">
        <w:rPr>
          <w:rFonts w:ascii="Times New Roman" w:eastAsia="Times New Roman" w:hAnsi="Times New Roman" w:cs="Times New Roman"/>
          <w:color w:val="000000" w:themeColor="text1"/>
          <w:sz w:val="28"/>
          <w:szCs w:val="20"/>
          <w:lang w:eastAsia="ru-RU"/>
        </w:rPr>
        <w:t>9</w:t>
      </w:r>
      <w:r w:rsidRPr="00D30E87">
        <w:rPr>
          <w:rFonts w:ascii="Times New Roman" w:eastAsia="Times New Roman" w:hAnsi="Times New Roman" w:cs="Times New Roman"/>
          <w:color w:val="000000" w:themeColor="text1"/>
          <w:sz w:val="28"/>
          <w:szCs w:val="20"/>
          <w:lang w:eastAsia="ru-RU"/>
        </w:rPr>
        <w:t>, с.85</w:t>
      </w:r>
      <w:r w:rsidR="009753F9" w:rsidRPr="00D30E87">
        <w:rPr>
          <w:rFonts w:ascii="Times New Roman" w:eastAsia="Times New Roman" w:hAnsi="Times New Roman" w:cs="Times New Roman"/>
          <w:color w:val="000000" w:themeColor="text1"/>
          <w:sz w:val="28"/>
          <w:szCs w:val="20"/>
          <w:lang w:eastAsia="ru-RU"/>
        </w:rPr>
        <w:t>].</w:t>
      </w:r>
    </w:p>
    <w:p w14:paraId="2CCFDC7A" w14:textId="3467B0C7" w:rsidR="001517F0" w:rsidRPr="00D30E87" w:rsidRDefault="00E2104B" w:rsidP="00B0786C">
      <w:pPr>
        <w:spacing w:after="0" w:line="360" w:lineRule="auto"/>
        <w:ind w:firstLine="709"/>
        <w:jc w:val="both"/>
        <w:rPr>
          <w:rFonts w:ascii="Times New Roman" w:hAnsi="Times New Roman" w:cs="Times New Roman"/>
          <w:sz w:val="28"/>
          <w:szCs w:val="28"/>
        </w:rPr>
      </w:pPr>
      <w:r w:rsidRPr="00D30E87">
        <w:rPr>
          <w:rFonts w:ascii="Times New Roman" w:hAnsi="Times New Roman" w:cs="Times New Roman"/>
          <w:sz w:val="28"/>
          <w:szCs w:val="28"/>
        </w:rPr>
        <w:t>Загалом після приєднання Галичини до Австрійська імперія у 1772 р</w:t>
      </w:r>
      <w:r w:rsidR="00817325" w:rsidRPr="00D30E87">
        <w:rPr>
          <w:rFonts w:ascii="Times New Roman" w:hAnsi="Times New Roman" w:cs="Times New Roman"/>
          <w:sz w:val="28"/>
          <w:szCs w:val="28"/>
        </w:rPr>
        <w:t>.</w:t>
      </w:r>
      <w:r w:rsidRPr="00D30E87">
        <w:rPr>
          <w:rFonts w:ascii="Times New Roman" w:hAnsi="Times New Roman" w:cs="Times New Roman"/>
          <w:sz w:val="28"/>
          <w:szCs w:val="28"/>
        </w:rPr>
        <w:t>,  рівень освіти на західноукраїнських землях почав поступово підвищуватися завдяки впровадженню реформ. У цей період активно розширювалася мережа навчальних закладів і модернізувалися методики викладання. У сфері шкільної освіти було проведено кілька важливих реформ: 1777 р</w:t>
      </w:r>
      <w:r w:rsidR="00817325" w:rsidRPr="00D30E87">
        <w:rPr>
          <w:rFonts w:ascii="Times New Roman" w:hAnsi="Times New Roman" w:cs="Times New Roman"/>
          <w:sz w:val="28"/>
          <w:szCs w:val="28"/>
        </w:rPr>
        <w:t>.</w:t>
      </w:r>
      <w:r w:rsidRPr="00D30E87">
        <w:rPr>
          <w:rFonts w:ascii="Times New Roman" w:hAnsi="Times New Roman" w:cs="Times New Roman"/>
          <w:sz w:val="28"/>
          <w:szCs w:val="28"/>
        </w:rPr>
        <w:t xml:space="preserve"> — за ініціативи імператриці Марі</w:t>
      </w:r>
      <w:r w:rsidR="005B7885" w:rsidRPr="00D30E87">
        <w:rPr>
          <w:rFonts w:ascii="Times New Roman" w:hAnsi="Times New Roman" w:cs="Times New Roman"/>
          <w:sz w:val="28"/>
          <w:szCs w:val="28"/>
        </w:rPr>
        <w:t>ї</w:t>
      </w:r>
      <w:r w:rsidRPr="00D30E87">
        <w:rPr>
          <w:rFonts w:ascii="Times New Roman" w:hAnsi="Times New Roman" w:cs="Times New Roman"/>
          <w:sz w:val="28"/>
          <w:szCs w:val="28"/>
        </w:rPr>
        <w:t xml:space="preserve"> Терезі</w:t>
      </w:r>
      <w:r w:rsidR="005B7885" w:rsidRPr="00D30E87">
        <w:rPr>
          <w:rFonts w:ascii="Times New Roman" w:hAnsi="Times New Roman" w:cs="Times New Roman"/>
          <w:sz w:val="28"/>
          <w:szCs w:val="28"/>
        </w:rPr>
        <w:t>ї</w:t>
      </w:r>
      <w:r w:rsidRPr="00D30E87">
        <w:rPr>
          <w:rFonts w:ascii="Times New Roman" w:hAnsi="Times New Roman" w:cs="Times New Roman"/>
          <w:sz w:val="28"/>
          <w:szCs w:val="28"/>
        </w:rPr>
        <w:t>, а 1781 р</w:t>
      </w:r>
      <w:r w:rsidR="00817325" w:rsidRPr="00D30E87">
        <w:rPr>
          <w:rFonts w:ascii="Times New Roman" w:hAnsi="Times New Roman" w:cs="Times New Roman"/>
          <w:sz w:val="28"/>
          <w:szCs w:val="28"/>
        </w:rPr>
        <w:t>.</w:t>
      </w:r>
      <w:r w:rsidRPr="00D30E87">
        <w:rPr>
          <w:rFonts w:ascii="Times New Roman" w:hAnsi="Times New Roman" w:cs="Times New Roman"/>
          <w:sz w:val="28"/>
          <w:szCs w:val="28"/>
        </w:rPr>
        <w:t xml:space="preserve"> — за правління імператора Йосиф</w:t>
      </w:r>
      <w:r w:rsidR="005B7885" w:rsidRPr="00D30E87">
        <w:rPr>
          <w:rFonts w:ascii="Times New Roman" w:hAnsi="Times New Roman" w:cs="Times New Roman"/>
          <w:sz w:val="28"/>
          <w:szCs w:val="28"/>
        </w:rPr>
        <w:t>а</w:t>
      </w:r>
      <w:r w:rsidRPr="00D30E87">
        <w:rPr>
          <w:rFonts w:ascii="Times New Roman" w:hAnsi="Times New Roman" w:cs="Times New Roman"/>
          <w:sz w:val="28"/>
          <w:szCs w:val="28"/>
        </w:rPr>
        <w:t xml:space="preserve"> II Габсбург</w:t>
      </w:r>
      <w:r w:rsidR="005B7885" w:rsidRPr="00D30E87">
        <w:rPr>
          <w:rFonts w:ascii="Times New Roman" w:hAnsi="Times New Roman" w:cs="Times New Roman"/>
          <w:sz w:val="28"/>
          <w:szCs w:val="28"/>
        </w:rPr>
        <w:t>а</w:t>
      </w:r>
      <w:r w:rsidRPr="00D30E87">
        <w:rPr>
          <w:rFonts w:ascii="Times New Roman" w:hAnsi="Times New Roman" w:cs="Times New Roman"/>
          <w:sz w:val="28"/>
          <w:szCs w:val="28"/>
        </w:rPr>
        <w:t xml:space="preserve"> </w:t>
      </w:r>
      <w:r w:rsidR="004F697E" w:rsidRPr="00D30E87">
        <w:rPr>
          <w:rFonts w:ascii="Times New Roman" w:hAnsi="Times New Roman" w:cs="Times New Roman"/>
          <w:color w:val="000000" w:themeColor="text1"/>
          <w:sz w:val="28"/>
          <w:szCs w:val="28"/>
        </w:rPr>
        <w:t>[</w:t>
      </w:r>
      <w:r w:rsidR="009C5321" w:rsidRPr="00D30E87">
        <w:rPr>
          <w:rFonts w:ascii="Times New Roman" w:hAnsi="Times New Roman" w:cs="Times New Roman"/>
          <w:color w:val="000000" w:themeColor="text1"/>
          <w:sz w:val="28"/>
          <w:szCs w:val="28"/>
        </w:rPr>
        <w:t>20</w:t>
      </w:r>
      <w:r w:rsidRPr="00D30E87">
        <w:rPr>
          <w:rFonts w:ascii="Times New Roman" w:hAnsi="Times New Roman" w:cs="Times New Roman"/>
          <w:color w:val="000000" w:themeColor="text1"/>
          <w:sz w:val="28"/>
          <w:szCs w:val="28"/>
        </w:rPr>
        <w:t>, с.27</w:t>
      </w:r>
      <w:r w:rsidR="004F697E" w:rsidRPr="00D30E87">
        <w:rPr>
          <w:rFonts w:ascii="Times New Roman" w:hAnsi="Times New Roman" w:cs="Times New Roman"/>
          <w:color w:val="000000" w:themeColor="text1"/>
          <w:sz w:val="28"/>
          <w:szCs w:val="28"/>
        </w:rPr>
        <w:t>]</w:t>
      </w:r>
      <w:r w:rsidRPr="00D30E87">
        <w:rPr>
          <w:rFonts w:ascii="Times New Roman" w:hAnsi="Times New Roman" w:cs="Times New Roman"/>
          <w:color w:val="000000" w:themeColor="text1"/>
          <w:sz w:val="28"/>
          <w:szCs w:val="28"/>
        </w:rPr>
        <w:t>.</w:t>
      </w:r>
    </w:p>
    <w:p w14:paraId="3D49FAE7" w14:textId="77777777" w:rsidR="00B0786C" w:rsidRPr="00D30E87" w:rsidRDefault="00B0786C" w:rsidP="00B0786C">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 xml:space="preserve">Ну і звичайно, одним з найбільш знаних навчальних закладів України </w:t>
      </w:r>
      <w:proofErr w:type="spellStart"/>
      <w:r w:rsidRPr="00D30E87">
        <w:rPr>
          <w:rFonts w:ascii="Times New Roman" w:eastAsia="Times New Roman" w:hAnsi="Times New Roman" w:cs="Times New Roman"/>
          <w:sz w:val="28"/>
          <w:szCs w:val="20"/>
          <w:lang w:eastAsia="ru-RU"/>
        </w:rPr>
        <w:t>ранньомодерного</w:t>
      </w:r>
      <w:proofErr w:type="spellEnd"/>
      <w:r w:rsidRPr="00D30E87">
        <w:rPr>
          <w:rFonts w:ascii="Times New Roman" w:eastAsia="Times New Roman" w:hAnsi="Times New Roman" w:cs="Times New Roman"/>
          <w:sz w:val="28"/>
          <w:szCs w:val="20"/>
          <w:lang w:eastAsia="ru-RU"/>
        </w:rPr>
        <w:t xml:space="preserve"> періоду стала Києво-Могилянська академія, що сформувалася на основі Київської братської школи та Києво-Печерської лаврської школи у 1632 р.   </w:t>
      </w:r>
    </w:p>
    <w:p w14:paraId="5A2B4DCD" w14:textId="746F967C" w:rsidR="00606A37" w:rsidRPr="00D30E87" w:rsidRDefault="002E2ECC" w:rsidP="002E2ECC">
      <w:pPr>
        <w:spacing w:after="0" w:line="360" w:lineRule="auto"/>
        <w:ind w:firstLine="709"/>
        <w:jc w:val="both"/>
        <w:rPr>
          <w:rFonts w:ascii="Times New Roman" w:eastAsia="Times New Roman" w:hAnsi="Times New Roman" w:cs="Times New Roman"/>
          <w:b/>
          <w:bCs/>
          <w:sz w:val="28"/>
          <w:szCs w:val="20"/>
          <w:lang w:eastAsia="ru-RU"/>
        </w:rPr>
      </w:pPr>
      <w:r w:rsidRPr="00D30E87">
        <w:rPr>
          <w:rFonts w:ascii="Times New Roman" w:eastAsia="Times New Roman" w:hAnsi="Times New Roman" w:cs="Times New Roman"/>
          <w:sz w:val="28"/>
          <w:szCs w:val="20"/>
          <w:lang w:eastAsia="ru-RU"/>
        </w:rPr>
        <w:t>Згідно зі статутом сюди</w:t>
      </w:r>
      <w:r w:rsidR="00FC2795" w:rsidRPr="00D30E87">
        <w:rPr>
          <w:rFonts w:ascii="Times New Roman" w:eastAsia="Times New Roman" w:hAnsi="Times New Roman" w:cs="Times New Roman"/>
          <w:sz w:val="28"/>
          <w:szCs w:val="20"/>
          <w:lang w:eastAsia="ru-RU"/>
        </w:rPr>
        <w:t xml:space="preserve"> </w:t>
      </w:r>
      <w:r w:rsidRPr="00D30E87">
        <w:rPr>
          <w:rFonts w:ascii="Times New Roman" w:eastAsia="Times New Roman" w:hAnsi="Times New Roman" w:cs="Times New Roman"/>
          <w:sz w:val="28"/>
          <w:szCs w:val="20"/>
          <w:lang w:eastAsia="ru-RU"/>
        </w:rPr>
        <w:t>приймалися особи всіх соціальних станів, хоча основну масу студентів становили представники козацької старшини. Зміст навчання в академії відповідав загальноєвропейській традиції «семи вільних наук». Повний курс тривав близько дванадцяти років і складався з послідовних етапів. У вищих класах додатково вивчалися іноземні мови (німецька, французька, староєврейська), а також загальноосвітні дисципліни, зокрема історі</w:t>
      </w:r>
      <w:r w:rsidR="00817325" w:rsidRPr="00D30E87">
        <w:rPr>
          <w:rFonts w:ascii="Times New Roman" w:eastAsia="Times New Roman" w:hAnsi="Times New Roman" w:cs="Times New Roman"/>
          <w:sz w:val="28"/>
          <w:szCs w:val="20"/>
          <w:lang w:eastAsia="ru-RU"/>
        </w:rPr>
        <w:t>я</w:t>
      </w:r>
      <w:r w:rsidRPr="00D30E87">
        <w:rPr>
          <w:rFonts w:ascii="Times New Roman" w:eastAsia="Times New Roman" w:hAnsi="Times New Roman" w:cs="Times New Roman"/>
          <w:sz w:val="28"/>
          <w:szCs w:val="20"/>
          <w:lang w:eastAsia="ru-RU"/>
        </w:rPr>
        <w:t>, географі</w:t>
      </w:r>
      <w:r w:rsidR="00817325" w:rsidRPr="00D30E87">
        <w:rPr>
          <w:rFonts w:ascii="Times New Roman" w:eastAsia="Times New Roman" w:hAnsi="Times New Roman" w:cs="Times New Roman"/>
          <w:sz w:val="28"/>
          <w:szCs w:val="20"/>
          <w:lang w:eastAsia="ru-RU"/>
        </w:rPr>
        <w:t>я</w:t>
      </w:r>
      <w:r w:rsidRPr="00D30E87">
        <w:rPr>
          <w:rFonts w:ascii="Times New Roman" w:eastAsia="Times New Roman" w:hAnsi="Times New Roman" w:cs="Times New Roman"/>
          <w:sz w:val="28"/>
          <w:szCs w:val="20"/>
          <w:lang w:eastAsia="ru-RU"/>
        </w:rPr>
        <w:t xml:space="preserve"> та елементи математики</w:t>
      </w:r>
      <w:r w:rsidR="00DD27C3" w:rsidRPr="00D30E87">
        <w:rPr>
          <w:rFonts w:ascii="Times New Roman" w:eastAsia="Times New Roman" w:hAnsi="Times New Roman" w:cs="Times New Roman"/>
          <w:sz w:val="28"/>
          <w:szCs w:val="20"/>
          <w:lang w:eastAsia="ru-RU"/>
        </w:rPr>
        <w:t>,</w:t>
      </w:r>
      <w:r w:rsidR="00DD27C3" w:rsidRPr="00D30E87">
        <w:rPr>
          <w:rFonts w:ascii="Times New Roman" w:eastAsia="Times New Roman" w:hAnsi="Times New Roman" w:cs="Times New Roman"/>
          <w:color w:val="FF0000"/>
          <w:sz w:val="28"/>
          <w:szCs w:val="20"/>
          <w:lang w:eastAsia="ru-RU"/>
        </w:rPr>
        <w:t xml:space="preserve"> </w:t>
      </w:r>
      <w:r w:rsidR="00DD27C3" w:rsidRPr="00D30E87">
        <w:rPr>
          <w:rFonts w:ascii="Times New Roman" w:eastAsia="Times New Roman" w:hAnsi="Times New Roman" w:cs="Times New Roman"/>
          <w:sz w:val="28"/>
          <w:szCs w:val="20"/>
          <w:lang w:eastAsia="ru-RU"/>
        </w:rPr>
        <w:t>геометрі</w:t>
      </w:r>
      <w:r w:rsidR="00817325" w:rsidRPr="00D30E87">
        <w:rPr>
          <w:rFonts w:ascii="Times New Roman" w:eastAsia="Times New Roman" w:hAnsi="Times New Roman" w:cs="Times New Roman"/>
          <w:sz w:val="28"/>
          <w:szCs w:val="20"/>
          <w:lang w:eastAsia="ru-RU"/>
        </w:rPr>
        <w:t>я</w:t>
      </w:r>
      <w:r w:rsidR="00DD27C3" w:rsidRPr="00D30E87">
        <w:rPr>
          <w:rFonts w:ascii="Times New Roman" w:eastAsia="Times New Roman" w:hAnsi="Times New Roman" w:cs="Times New Roman"/>
          <w:sz w:val="28"/>
          <w:szCs w:val="20"/>
          <w:lang w:eastAsia="ru-RU"/>
        </w:rPr>
        <w:t>, деякі розділи з фізики, фортифікаці</w:t>
      </w:r>
      <w:r w:rsidR="00817325" w:rsidRPr="00D30E87">
        <w:rPr>
          <w:rFonts w:ascii="Times New Roman" w:eastAsia="Times New Roman" w:hAnsi="Times New Roman" w:cs="Times New Roman"/>
          <w:sz w:val="28"/>
          <w:szCs w:val="20"/>
          <w:lang w:eastAsia="ru-RU"/>
        </w:rPr>
        <w:t>я</w:t>
      </w:r>
      <w:r w:rsidR="00DD27C3" w:rsidRPr="00D30E87">
        <w:rPr>
          <w:rFonts w:ascii="Times New Roman" w:eastAsia="Times New Roman" w:hAnsi="Times New Roman" w:cs="Times New Roman"/>
          <w:sz w:val="28"/>
          <w:szCs w:val="20"/>
          <w:lang w:eastAsia="ru-RU"/>
        </w:rPr>
        <w:t>, медицин</w:t>
      </w:r>
      <w:r w:rsidR="00817325" w:rsidRPr="00D30E87">
        <w:rPr>
          <w:rFonts w:ascii="Times New Roman" w:eastAsia="Times New Roman" w:hAnsi="Times New Roman" w:cs="Times New Roman"/>
          <w:sz w:val="28"/>
          <w:szCs w:val="20"/>
          <w:lang w:eastAsia="ru-RU"/>
        </w:rPr>
        <w:t>а</w:t>
      </w:r>
      <w:r w:rsidR="00DD27C3" w:rsidRPr="00D30E87">
        <w:rPr>
          <w:rFonts w:ascii="Times New Roman" w:eastAsia="Times New Roman" w:hAnsi="Times New Roman" w:cs="Times New Roman"/>
          <w:sz w:val="28"/>
          <w:szCs w:val="20"/>
          <w:lang w:eastAsia="ru-RU"/>
        </w:rPr>
        <w:t>, малювання</w:t>
      </w:r>
      <w:r w:rsidR="000B7B09" w:rsidRPr="00D30E87">
        <w:rPr>
          <w:rFonts w:ascii="Times New Roman" w:eastAsia="Times New Roman" w:hAnsi="Times New Roman" w:cs="Times New Roman"/>
          <w:sz w:val="28"/>
          <w:szCs w:val="20"/>
          <w:lang w:eastAsia="ru-RU"/>
        </w:rPr>
        <w:t xml:space="preserve">. </w:t>
      </w:r>
      <w:r w:rsidR="00997077" w:rsidRPr="00D30E87">
        <w:rPr>
          <w:rFonts w:ascii="Times New Roman" w:eastAsia="Times New Roman" w:hAnsi="Times New Roman" w:cs="Times New Roman"/>
          <w:sz w:val="28"/>
          <w:szCs w:val="20"/>
          <w:lang w:eastAsia="ru-RU"/>
        </w:rPr>
        <w:t>Не останню роль у цьому зіграл</w:t>
      </w:r>
      <w:r w:rsidR="00C17461" w:rsidRPr="00D30E87">
        <w:rPr>
          <w:rFonts w:ascii="Times New Roman" w:eastAsia="Times New Roman" w:hAnsi="Times New Roman" w:cs="Times New Roman"/>
          <w:sz w:val="28"/>
          <w:szCs w:val="20"/>
          <w:lang w:eastAsia="ru-RU"/>
        </w:rPr>
        <w:t>а</w:t>
      </w:r>
      <w:r w:rsidR="00997077" w:rsidRPr="00D30E87">
        <w:rPr>
          <w:rFonts w:ascii="Times New Roman" w:eastAsia="Times New Roman" w:hAnsi="Times New Roman" w:cs="Times New Roman"/>
          <w:sz w:val="28"/>
          <w:szCs w:val="20"/>
          <w:lang w:eastAsia="ru-RU"/>
        </w:rPr>
        <w:t xml:space="preserve"> активна діяльність </w:t>
      </w:r>
      <w:r w:rsidR="00C17461" w:rsidRPr="00D30E87">
        <w:rPr>
          <w:rFonts w:ascii="Times New Roman" w:eastAsia="Times New Roman" w:hAnsi="Times New Roman" w:cs="Times New Roman"/>
          <w:sz w:val="28"/>
          <w:szCs w:val="20"/>
          <w:lang w:eastAsia="ru-RU"/>
        </w:rPr>
        <w:t xml:space="preserve">ректора академії, видатного державного і церковного діяча, </w:t>
      </w:r>
      <w:r w:rsidR="00997077" w:rsidRPr="00D30E87">
        <w:rPr>
          <w:rFonts w:ascii="Times New Roman" w:eastAsia="Times New Roman" w:hAnsi="Times New Roman" w:cs="Times New Roman"/>
          <w:sz w:val="28"/>
          <w:szCs w:val="20"/>
          <w:lang w:eastAsia="ru-RU"/>
        </w:rPr>
        <w:t>Феофана Прокоповича. Ще в 1707 р</w:t>
      </w:r>
      <w:r w:rsidR="00817325" w:rsidRPr="00D30E87">
        <w:rPr>
          <w:rFonts w:ascii="Times New Roman" w:eastAsia="Times New Roman" w:hAnsi="Times New Roman" w:cs="Times New Roman"/>
          <w:sz w:val="28"/>
          <w:szCs w:val="20"/>
          <w:lang w:eastAsia="ru-RU"/>
        </w:rPr>
        <w:t>.</w:t>
      </w:r>
      <w:r w:rsidR="00997077" w:rsidRPr="00D30E87">
        <w:rPr>
          <w:rFonts w:ascii="Times New Roman" w:eastAsia="Times New Roman" w:hAnsi="Times New Roman" w:cs="Times New Roman"/>
          <w:sz w:val="28"/>
          <w:szCs w:val="20"/>
          <w:lang w:eastAsia="ru-RU"/>
        </w:rPr>
        <w:t xml:space="preserve"> він спробував запровадити арифметику, геометрію та сучасну фізику до навчальної програми академії, викладаючи ці предмети у власних класах. Сучасний данський мандрівник, який дуже захоплювався глибиною та широтою його знань, зазначив у своєму щоденнику, що Прокопович виявляв «невимовну любов» до математики </w:t>
      </w:r>
      <w:r w:rsidR="00277446" w:rsidRPr="00D30E87">
        <w:rPr>
          <w:rFonts w:ascii="Times New Roman" w:eastAsia="Times New Roman" w:hAnsi="Times New Roman" w:cs="Times New Roman"/>
          <w:color w:val="000000" w:themeColor="text1"/>
          <w:sz w:val="28"/>
          <w:szCs w:val="20"/>
          <w:lang w:val="ru-RU" w:eastAsia="ru-RU"/>
        </w:rPr>
        <w:t>[21</w:t>
      </w:r>
      <w:r w:rsidR="00997077" w:rsidRPr="00D30E87">
        <w:rPr>
          <w:rFonts w:ascii="Times New Roman" w:eastAsia="Times New Roman" w:hAnsi="Times New Roman" w:cs="Times New Roman"/>
          <w:color w:val="000000" w:themeColor="text1"/>
          <w:sz w:val="28"/>
          <w:szCs w:val="20"/>
          <w:lang w:eastAsia="ru-RU"/>
        </w:rPr>
        <w:t>, с.82</w:t>
      </w:r>
      <w:r w:rsidR="00277446" w:rsidRPr="00D30E87">
        <w:rPr>
          <w:rFonts w:ascii="Times New Roman" w:eastAsia="Times New Roman" w:hAnsi="Times New Roman" w:cs="Times New Roman"/>
          <w:color w:val="000000" w:themeColor="text1"/>
          <w:sz w:val="28"/>
          <w:szCs w:val="20"/>
          <w:lang w:val="ru-RU" w:eastAsia="ru-RU"/>
        </w:rPr>
        <w:t>]</w:t>
      </w:r>
      <w:r w:rsidR="00997077" w:rsidRPr="00D30E87">
        <w:rPr>
          <w:rFonts w:ascii="Times New Roman" w:eastAsia="Times New Roman" w:hAnsi="Times New Roman" w:cs="Times New Roman"/>
          <w:color w:val="000000" w:themeColor="text1"/>
          <w:sz w:val="28"/>
          <w:szCs w:val="20"/>
          <w:lang w:eastAsia="ru-RU"/>
        </w:rPr>
        <w:t>.</w:t>
      </w:r>
      <w:r w:rsidR="00997077" w:rsidRPr="00D30E87">
        <w:rPr>
          <w:rFonts w:ascii="Times New Roman" w:eastAsia="Times New Roman" w:hAnsi="Times New Roman" w:cs="Times New Roman"/>
          <w:b/>
          <w:bCs/>
          <w:color w:val="000000" w:themeColor="text1"/>
          <w:sz w:val="28"/>
          <w:szCs w:val="20"/>
          <w:lang w:eastAsia="ru-RU"/>
        </w:rPr>
        <w:t xml:space="preserve"> </w:t>
      </w:r>
      <w:r w:rsidR="005C5447" w:rsidRPr="00D30E87">
        <w:rPr>
          <w:rFonts w:ascii="Times New Roman" w:eastAsia="Times New Roman" w:hAnsi="Times New Roman" w:cs="Times New Roman"/>
          <w:sz w:val="28"/>
          <w:szCs w:val="20"/>
          <w:lang w:eastAsia="ru-RU"/>
        </w:rPr>
        <w:t>Втім, перелік навчальних дисциплін у неординарних класах, як і тривалість їх опанування, не відзначався сталістю. Ч</w:t>
      </w:r>
      <w:r w:rsidR="000B7B09" w:rsidRPr="00D30E87">
        <w:rPr>
          <w:rFonts w:ascii="Times New Roman" w:eastAsia="Times New Roman" w:hAnsi="Times New Roman" w:cs="Times New Roman"/>
          <w:sz w:val="28"/>
          <w:szCs w:val="20"/>
          <w:lang w:eastAsia="ru-RU"/>
        </w:rPr>
        <w:t>асом, за браком викладачів, деякі з них не вивчалися</w:t>
      </w:r>
      <w:r w:rsidRPr="00D30E87">
        <w:rPr>
          <w:rFonts w:ascii="Times New Roman" w:eastAsia="Times New Roman" w:hAnsi="Times New Roman" w:cs="Times New Roman"/>
          <w:sz w:val="28"/>
          <w:szCs w:val="20"/>
          <w:lang w:eastAsia="ru-RU"/>
        </w:rPr>
        <w:t xml:space="preserve"> </w:t>
      </w:r>
      <w:r w:rsidR="00277446" w:rsidRPr="00D30E87">
        <w:rPr>
          <w:rFonts w:ascii="Times New Roman" w:eastAsia="Times New Roman" w:hAnsi="Times New Roman" w:cs="Times New Roman"/>
          <w:sz w:val="28"/>
          <w:szCs w:val="20"/>
          <w:lang w:val="ru-RU" w:eastAsia="ru-RU"/>
        </w:rPr>
        <w:t>[17,</w:t>
      </w:r>
      <w:r w:rsidR="00277446" w:rsidRPr="00D30E87">
        <w:rPr>
          <w:rFonts w:ascii="Times New Roman" w:eastAsia="Times New Roman" w:hAnsi="Times New Roman" w:cs="Times New Roman"/>
          <w:sz w:val="28"/>
          <w:szCs w:val="20"/>
          <w:lang w:eastAsia="ru-RU"/>
        </w:rPr>
        <w:t xml:space="preserve"> с.167-168</w:t>
      </w:r>
      <w:r w:rsidR="00277446" w:rsidRPr="00D30E87">
        <w:rPr>
          <w:rFonts w:ascii="Times New Roman" w:eastAsia="Times New Roman" w:hAnsi="Times New Roman" w:cs="Times New Roman"/>
          <w:sz w:val="28"/>
          <w:szCs w:val="20"/>
          <w:lang w:val="ru-RU" w:eastAsia="ru-RU"/>
        </w:rPr>
        <w:t xml:space="preserve">; </w:t>
      </w:r>
      <w:r w:rsidR="00277446" w:rsidRPr="00D30E87">
        <w:rPr>
          <w:rFonts w:ascii="Times New Roman" w:eastAsia="Times New Roman" w:hAnsi="Times New Roman" w:cs="Times New Roman"/>
          <w:color w:val="000000" w:themeColor="text1"/>
          <w:sz w:val="28"/>
          <w:szCs w:val="20"/>
          <w:lang w:val="ru-RU" w:eastAsia="ru-RU"/>
        </w:rPr>
        <w:t>18</w:t>
      </w:r>
      <w:r w:rsidR="00E2104B" w:rsidRPr="00D30E87">
        <w:rPr>
          <w:rFonts w:ascii="Times New Roman" w:eastAsia="Times New Roman" w:hAnsi="Times New Roman" w:cs="Times New Roman"/>
          <w:color w:val="000000" w:themeColor="text1"/>
          <w:sz w:val="28"/>
          <w:szCs w:val="20"/>
          <w:lang w:eastAsia="ru-RU"/>
        </w:rPr>
        <w:t>, с.22</w:t>
      </w:r>
      <w:r w:rsidR="00277446" w:rsidRPr="00D30E87">
        <w:rPr>
          <w:rFonts w:ascii="Times New Roman" w:eastAsia="Times New Roman" w:hAnsi="Times New Roman" w:cs="Times New Roman"/>
          <w:sz w:val="28"/>
          <w:szCs w:val="20"/>
          <w:lang w:val="ru-RU" w:eastAsia="ru-RU"/>
        </w:rPr>
        <w:t>]</w:t>
      </w:r>
      <w:r w:rsidR="00997077" w:rsidRPr="00D30E87">
        <w:rPr>
          <w:rFonts w:ascii="Times New Roman" w:eastAsia="Times New Roman" w:hAnsi="Times New Roman" w:cs="Times New Roman"/>
          <w:sz w:val="28"/>
          <w:szCs w:val="20"/>
          <w:lang w:eastAsia="ru-RU"/>
        </w:rPr>
        <w:t>.</w:t>
      </w:r>
    </w:p>
    <w:p w14:paraId="4A54A22A" w14:textId="77777777" w:rsidR="00122AAD" w:rsidRPr="00D30E87" w:rsidRDefault="00122AAD" w:rsidP="00122AAD">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 xml:space="preserve">Перша половина </w:t>
      </w:r>
      <w:r w:rsidRPr="00D30E87">
        <w:rPr>
          <w:rFonts w:ascii="Times New Roman" w:eastAsia="Times New Roman" w:hAnsi="Times New Roman" w:cs="Times New Roman"/>
          <w:sz w:val="28"/>
          <w:szCs w:val="20"/>
          <w:lang w:val="en-US" w:eastAsia="ru-RU"/>
        </w:rPr>
        <w:t>XV</w:t>
      </w:r>
      <w:r w:rsidRPr="00D30E87">
        <w:rPr>
          <w:rFonts w:ascii="Times New Roman" w:eastAsia="Times New Roman" w:hAnsi="Times New Roman" w:cs="Times New Roman"/>
          <w:sz w:val="28"/>
          <w:szCs w:val="20"/>
          <w:lang w:eastAsia="ru-RU"/>
        </w:rPr>
        <w:t xml:space="preserve">ІІІ ст. стала періодом помітного піднесення інтелектуального й духовного життя академії. </w:t>
      </w:r>
      <w:r w:rsidR="00A82E64" w:rsidRPr="00D30E87">
        <w:rPr>
          <w:rFonts w:ascii="Times New Roman" w:eastAsia="Times New Roman" w:hAnsi="Times New Roman" w:cs="Times New Roman"/>
          <w:sz w:val="28"/>
          <w:szCs w:val="20"/>
          <w:lang w:eastAsia="ru-RU"/>
        </w:rPr>
        <w:t>О</w:t>
      </w:r>
      <w:r w:rsidRPr="00D30E87">
        <w:rPr>
          <w:rFonts w:ascii="Times New Roman" w:eastAsia="Times New Roman" w:hAnsi="Times New Roman" w:cs="Times New Roman"/>
          <w:sz w:val="28"/>
          <w:szCs w:val="20"/>
          <w:lang w:eastAsia="ru-RU"/>
        </w:rPr>
        <w:t xml:space="preserve">собливо </w:t>
      </w:r>
      <w:r w:rsidR="00A82E64" w:rsidRPr="00D30E87">
        <w:rPr>
          <w:rFonts w:ascii="Times New Roman" w:eastAsia="Times New Roman" w:hAnsi="Times New Roman" w:cs="Times New Roman"/>
          <w:sz w:val="28"/>
          <w:szCs w:val="20"/>
          <w:lang w:eastAsia="ru-RU"/>
        </w:rPr>
        <w:t>цьому сприяв</w:t>
      </w:r>
      <w:r w:rsidRPr="00D30E87">
        <w:rPr>
          <w:rFonts w:ascii="Times New Roman" w:eastAsia="Times New Roman" w:hAnsi="Times New Roman" w:cs="Times New Roman"/>
          <w:sz w:val="28"/>
          <w:szCs w:val="20"/>
          <w:lang w:eastAsia="ru-RU"/>
        </w:rPr>
        <w:t xml:space="preserve"> </w:t>
      </w:r>
      <w:r w:rsidR="00A82E64" w:rsidRPr="00D30E87">
        <w:rPr>
          <w:rFonts w:ascii="Times New Roman" w:eastAsia="Times New Roman" w:hAnsi="Times New Roman" w:cs="Times New Roman"/>
          <w:sz w:val="28"/>
          <w:szCs w:val="20"/>
          <w:lang w:eastAsia="ru-RU"/>
        </w:rPr>
        <w:t xml:space="preserve">архієпископ Київський і Галицький </w:t>
      </w:r>
      <w:r w:rsidRPr="00D30E87">
        <w:rPr>
          <w:rFonts w:ascii="Times New Roman" w:eastAsia="Times New Roman" w:hAnsi="Times New Roman" w:cs="Times New Roman"/>
          <w:sz w:val="28"/>
          <w:szCs w:val="20"/>
          <w:lang w:eastAsia="ru-RU"/>
        </w:rPr>
        <w:t xml:space="preserve">Рафаїл </w:t>
      </w:r>
      <w:r w:rsidR="00A82E64"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Заборовський</w:t>
      </w:r>
      <w:r w:rsidR="00A82E64"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w:t>
      </w:r>
      <w:r w:rsidR="00A82E64" w:rsidRPr="00D30E87">
        <w:rPr>
          <w:rFonts w:ascii="Times New Roman" w:eastAsia="Times New Roman" w:hAnsi="Times New Roman" w:cs="Times New Roman"/>
          <w:sz w:val="28"/>
          <w:szCs w:val="20"/>
          <w:lang w:eastAsia="ru-RU"/>
        </w:rPr>
        <w:t>Зокрема, він сприяв</w:t>
      </w:r>
      <w:r w:rsidRPr="00D30E87">
        <w:rPr>
          <w:rFonts w:ascii="Times New Roman" w:eastAsia="Times New Roman" w:hAnsi="Times New Roman" w:cs="Times New Roman"/>
          <w:sz w:val="28"/>
          <w:szCs w:val="20"/>
          <w:lang w:eastAsia="ru-RU"/>
        </w:rPr>
        <w:t xml:space="preserve"> обдарованим вихованцям, підтримуючи їхнє навчання за кордоном.</w:t>
      </w:r>
      <w:r w:rsidR="00A82E64" w:rsidRPr="00D30E87">
        <w:rPr>
          <w:rFonts w:ascii="Times New Roman" w:eastAsia="Times New Roman" w:hAnsi="Times New Roman" w:cs="Times New Roman"/>
          <w:sz w:val="28"/>
          <w:szCs w:val="20"/>
          <w:lang w:eastAsia="ru-RU"/>
        </w:rPr>
        <w:t xml:space="preserve"> М</w:t>
      </w:r>
      <w:r w:rsidRPr="00D30E87">
        <w:rPr>
          <w:rFonts w:ascii="Times New Roman" w:eastAsia="Times New Roman" w:hAnsi="Times New Roman" w:cs="Times New Roman"/>
          <w:sz w:val="28"/>
          <w:szCs w:val="20"/>
          <w:lang w:eastAsia="ru-RU"/>
        </w:rPr>
        <w:t>еценатська діяльність</w:t>
      </w:r>
      <w:r w:rsidR="00A82E64" w:rsidRPr="00D30E87">
        <w:rPr>
          <w:rFonts w:ascii="Times New Roman" w:eastAsia="Times New Roman" w:hAnsi="Times New Roman" w:cs="Times New Roman"/>
          <w:sz w:val="28"/>
          <w:szCs w:val="20"/>
          <w:lang w:eastAsia="ru-RU"/>
        </w:rPr>
        <w:t xml:space="preserve"> останнього</w:t>
      </w:r>
      <w:r w:rsidRPr="00D30E87">
        <w:rPr>
          <w:rFonts w:ascii="Times New Roman" w:eastAsia="Times New Roman" w:hAnsi="Times New Roman" w:cs="Times New Roman"/>
          <w:sz w:val="28"/>
          <w:szCs w:val="20"/>
          <w:lang w:eastAsia="ru-RU"/>
        </w:rPr>
        <w:t xml:space="preserve"> сприяла формуванню в академічному середовищі своєрідного науково-літературного осередку</w:t>
      </w:r>
      <w:r w:rsidR="00A82E64" w:rsidRPr="00D30E87">
        <w:rPr>
          <w:rFonts w:ascii="Times New Roman" w:eastAsia="Times New Roman" w:hAnsi="Times New Roman" w:cs="Times New Roman"/>
          <w:sz w:val="28"/>
          <w:szCs w:val="20"/>
          <w:lang w:eastAsia="ru-RU"/>
        </w:rPr>
        <w:t>, с</w:t>
      </w:r>
      <w:r w:rsidRPr="00D30E87">
        <w:rPr>
          <w:rFonts w:ascii="Times New Roman" w:eastAsia="Times New Roman" w:hAnsi="Times New Roman" w:cs="Times New Roman"/>
          <w:sz w:val="28"/>
          <w:szCs w:val="20"/>
          <w:lang w:eastAsia="ru-RU"/>
        </w:rPr>
        <w:t xml:space="preserve">еред діячів </w:t>
      </w:r>
      <w:r w:rsidR="00A82E64" w:rsidRPr="00D30E87">
        <w:rPr>
          <w:rFonts w:ascii="Times New Roman" w:eastAsia="Times New Roman" w:hAnsi="Times New Roman" w:cs="Times New Roman"/>
          <w:sz w:val="28"/>
          <w:szCs w:val="20"/>
          <w:lang w:eastAsia="ru-RU"/>
        </w:rPr>
        <w:t xml:space="preserve">якого </w:t>
      </w:r>
      <w:r w:rsidRPr="00D30E87">
        <w:rPr>
          <w:rFonts w:ascii="Times New Roman" w:eastAsia="Times New Roman" w:hAnsi="Times New Roman" w:cs="Times New Roman"/>
          <w:sz w:val="28"/>
          <w:szCs w:val="20"/>
          <w:lang w:eastAsia="ru-RU"/>
        </w:rPr>
        <w:t xml:space="preserve">вирізнялися філософ Сильвестр </w:t>
      </w:r>
      <w:proofErr w:type="spellStart"/>
      <w:r w:rsidRPr="00D30E87">
        <w:rPr>
          <w:rFonts w:ascii="Times New Roman" w:eastAsia="Times New Roman" w:hAnsi="Times New Roman" w:cs="Times New Roman"/>
          <w:sz w:val="28"/>
          <w:szCs w:val="20"/>
          <w:lang w:eastAsia="ru-RU"/>
        </w:rPr>
        <w:t>Кулябк</w:t>
      </w:r>
      <w:r w:rsidR="00A82E64" w:rsidRPr="00D30E87">
        <w:rPr>
          <w:rFonts w:ascii="Times New Roman" w:eastAsia="Times New Roman" w:hAnsi="Times New Roman" w:cs="Times New Roman"/>
          <w:sz w:val="28"/>
          <w:szCs w:val="20"/>
          <w:lang w:eastAsia="ru-RU"/>
        </w:rPr>
        <w:t>а</w:t>
      </w:r>
      <w:proofErr w:type="spellEnd"/>
      <w:r w:rsidRPr="00D30E87">
        <w:rPr>
          <w:rFonts w:ascii="Times New Roman" w:eastAsia="Times New Roman" w:hAnsi="Times New Roman" w:cs="Times New Roman"/>
          <w:sz w:val="28"/>
          <w:szCs w:val="20"/>
          <w:lang w:eastAsia="ru-RU"/>
        </w:rPr>
        <w:t>, онук гетьмана Данило Апостол</w:t>
      </w:r>
      <w:r w:rsidR="00C17461" w:rsidRPr="00D30E87">
        <w:rPr>
          <w:rFonts w:ascii="Times New Roman" w:eastAsia="Times New Roman" w:hAnsi="Times New Roman" w:cs="Times New Roman"/>
          <w:sz w:val="28"/>
          <w:szCs w:val="20"/>
          <w:lang w:eastAsia="ru-RU"/>
        </w:rPr>
        <w:t>а</w:t>
      </w:r>
      <w:r w:rsidRPr="00D30E87">
        <w:rPr>
          <w:rFonts w:ascii="Times New Roman" w:eastAsia="Times New Roman" w:hAnsi="Times New Roman" w:cs="Times New Roman"/>
          <w:sz w:val="28"/>
          <w:szCs w:val="20"/>
          <w:lang w:eastAsia="ru-RU"/>
        </w:rPr>
        <w:t xml:space="preserve">, а також ерудит Стефан </w:t>
      </w:r>
      <w:proofErr w:type="spellStart"/>
      <w:r w:rsidRPr="00D30E87">
        <w:rPr>
          <w:rFonts w:ascii="Times New Roman" w:eastAsia="Times New Roman" w:hAnsi="Times New Roman" w:cs="Times New Roman"/>
          <w:sz w:val="28"/>
          <w:szCs w:val="20"/>
          <w:lang w:eastAsia="ru-RU"/>
        </w:rPr>
        <w:t>Тодорський</w:t>
      </w:r>
      <w:proofErr w:type="spellEnd"/>
      <w:r w:rsidRPr="00D30E87">
        <w:rPr>
          <w:rFonts w:ascii="Times New Roman" w:eastAsia="Times New Roman" w:hAnsi="Times New Roman" w:cs="Times New Roman"/>
          <w:sz w:val="28"/>
          <w:szCs w:val="20"/>
          <w:lang w:eastAsia="ru-RU"/>
        </w:rPr>
        <w:t>, який володів кількома мовами, зокрема івритом</w:t>
      </w:r>
      <w:r w:rsidR="00A82E64" w:rsidRPr="00D30E87">
        <w:rPr>
          <w:rFonts w:ascii="Times New Roman" w:eastAsia="Times New Roman" w:hAnsi="Times New Roman" w:cs="Times New Roman"/>
          <w:sz w:val="28"/>
          <w:szCs w:val="20"/>
          <w:lang w:eastAsia="ru-RU"/>
        </w:rPr>
        <w:t xml:space="preserve"> </w:t>
      </w:r>
      <w:r w:rsidR="002B6BC9" w:rsidRPr="00D30E87">
        <w:rPr>
          <w:rFonts w:ascii="Times New Roman" w:eastAsia="Times New Roman" w:hAnsi="Times New Roman" w:cs="Times New Roman"/>
          <w:color w:val="000000" w:themeColor="text1"/>
          <w:sz w:val="28"/>
          <w:szCs w:val="20"/>
          <w:lang w:eastAsia="ru-RU"/>
        </w:rPr>
        <w:t>[</w:t>
      </w:r>
      <w:r w:rsidR="00A82E64" w:rsidRPr="00D30E87">
        <w:rPr>
          <w:rFonts w:ascii="Times New Roman" w:eastAsia="Times New Roman" w:hAnsi="Times New Roman" w:cs="Times New Roman"/>
          <w:color w:val="000000" w:themeColor="text1"/>
          <w:sz w:val="28"/>
          <w:szCs w:val="20"/>
          <w:lang w:eastAsia="ru-RU"/>
        </w:rPr>
        <w:t>1</w:t>
      </w:r>
      <w:r w:rsidR="002B6BC9" w:rsidRPr="00D30E87">
        <w:rPr>
          <w:rFonts w:ascii="Times New Roman" w:eastAsia="Times New Roman" w:hAnsi="Times New Roman" w:cs="Times New Roman"/>
          <w:color w:val="000000" w:themeColor="text1"/>
          <w:sz w:val="28"/>
          <w:szCs w:val="20"/>
          <w:lang w:eastAsia="ru-RU"/>
        </w:rPr>
        <w:t>1</w:t>
      </w:r>
      <w:r w:rsidR="00A82E64" w:rsidRPr="00D30E87">
        <w:rPr>
          <w:rFonts w:ascii="Times New Roman" w:eastAsia="Times New Roman" w:hAnsi="Times New Roman" w:cs="Times New Roman"/>
          <w:color w:val="000000" w:themeColor="text1"/>
          <w:sz w:val="28"/>
          <w:szCs w:val="20"/>
          <w:lang w:eastAsia="ru-RU"/>
        </w:rPr>
        <w:t>, с.118</w:t>
      </w:r>
      <w:r w:rsidR="002B6BC9" w:rsidRPr="00D30E87">
        <w:rPr>
          <w:rFonts w:ascii="Times New Roman" w:eastAsia="Times New Roman" w:hAnsi="Times New Roman" w:cs="Times New Roman"/>
          <w:color w:val="000000" w:themeColor="text1"/>
          <w:sz w:val="28"/>
          <w:szCs w:val="20"/>
          <w:lang w:eastAsia="ru-RU"/>
        </w:rPr>
        <w:t>]</w:t>
      </w:r>
      <w:r w:rsidRPr="00D30E87">
        <w:rPr>
          <w:rFonts w:ascii="Times New Roman" w:eastAsia="Times New Roman" w:hAnsi="Times New Roman" w:cs="Times New Roman"/>
          <w:color w:val="000000" w:themeColor="text1"/>
          <w:sz w:val="28"/>
          <w:szCs w:val="20"/>
          <w:lang w:eastAsia="ru-RU"/>
        </w:rPr>
        <w:t>.</w:t>
      </w:r>
    </w:p>
    <w:p w14:paraId="2BDE064B" w14:textId="0D1774AA" w:rsidR="00C77876" w:rsidRPr="00D30E87" w:rsidRDefault="00C77876" w:rsidP="00C77876">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Вплив Києво-Могилянськ</w:t>
      </w:r>
      <w:r w:rsidR="00817325" w:rsidRPr="00D30E87">
        <w:rPr>
          <w:rFonts w:ascii="Times New Roman" w:eastAsia="Times New Roman" w:hAnsi="Times New Roman" w:cs="Times New Roman"/>
          <w:sz w:val="28"/>
          <w:szCs w:val="20"/>
          <w:lang w:eastAsia="ru-RU"/>
        </w:rPr>
        <w:t>ої</w:t>
      </w:r>
      <w:r w:rsidRPr="00D30E87">
        <w:rPr>
          <w:rFonts w:ascii="Times New Roman" w:eastAsia="Times New Roman" w:hAnsi="Times New Roman" w:cs="Times New Roman"/>
          <w:sz w:val="28"/>
          <w:szCs w:val="20"/>
          <w:lang w:eastAsia="ru-RU"/>
        </w:rPr>
        <w:t xml:space="preserve"> академі</w:t>
      </w:r>
      <w:r w:rsidR="00817325" w:rsidRPr="00D30E87">
        <w:rPr>
          <w:rFonts w:ascii="Times New Roman" w:eastAsia="Times New Roman" w:hAnsi="Times New Roman" w:cs="Times New Roman"/>
          <w:sz w:val="28"/>
          <w:szCs w:val="20"/>
          <w:lang w:eastAsia="ru-RU"/>
        </w:rPr>
        <w:t>ї</w:t>
      </w:r>
      <w:r w:rsidRPr="00D30E87">
        <w:rPr>
          <w:rFonts w:ascii="Times New Roman" w:eastAsia="Times New Roman" w:hAnsi="Times New Roman" w:cs="Times New Roman"/>
          <w:sz w:val="28"/>
          <w:szCs w:val="20"/>
          <w:lang w:eastAsia="ru-RU"/>
        </w:rPr>
        <w:t xml:space="preserve"> на розвиток освіти відзначали також іноземні спостерігачі. Так, англійський мандрівник Джон Белл, відвідавши Київ у 1737 році, зауважував, що «Київський університет користується великим авторитетом у цих краях». Крім того, на карті України, виданій Т. К. </w:t>
      </w:r>
      <w:proofErr w:type="spellStart"/>
      <w:r w:rsidRPr="00D30E87">
        <w:rPr>
          <w:rFonts w:ascii="Times New Roman" w:eastAsia="Times New Roman" w:hAnsi="Times New Roman" w:cs="Times New Roman"/>
          <w:sz w:val="28"/>
          <w:szCs w:val="20"/>
          <w:lang w:eastAsia="ru-RU"/>
        </w:rPr>
        <w:t>Лоттером</w:t>
      </w:r>
      <w:proofErr w:type="spellEnd"/>
      <w:r w:rsidRPr="00D30E87">
        <w:rPr>
          <w:rFonts w:ascii="Times New Roman" w:eastAsia="Times New Roman" w:hAnsi="Times New Roman" w:cs="Times New Roman"/>
          <w:sz w:val="28"/>
          <w:szCs w:val="20"/>
          <w:lang w:eastAsia="ru-RU"/>
        </w:rPr>
        <w:t xml:space="preserve"> в </w:t>
      </w:r>
      <w:proofErr w:type="spellStart"/>
      <w:r w:rsidRPr="00D30E87">
        <w:rPr>
          <w:rFonts w:ascii="Times New Roman" w:eastAsia="Times New Roman" w:hAnsi="Times New Roman" w:cs="Times New Roman"/>
          <w:sz w:val="28"/>
          <w:szCs w:val="20"/>
          <w:lang w:eastAsia="ru-RU"/>
        </w:rPr>
        <w:t>Аугсбурзі</w:t>
      </w:r>
      <w:proofErr w:type="spellEnd"/>
      <w:r w:rsidRPr="00D30E87">
        <w:rPr>
          <w:rFonts w:ascii="Times New Roman" w:eastAsia="Times New Roman" w:hAnsi="Times New Roman" w:cs="Times New Roman"/>
          <w:sz w:val="28"/>
          <w:szCs w:val="20"/>
          <w:lang w:eastAsia="ru-RU"/>
        </w:rPr>
        <w:t xml:space="preserve"> у середині XVIII ст</w:t>
      </w:r>
      <w:r w:rsidR="00C17461"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існування в Києві академії  було спеціально позначено умовним знаком </w:t>
      </w:r>
      <w:r w:rsidRPr="00D30E87">
        <w:rPr>
          <w:rFonts w:ascii="Times New Roman" w:eastAsia="Times New Roman" w:hAnsi="Times New Roman" w:cs="Times New Roman"/>
          <w:color w:val="000000" w:themeColor="text1"/>
          <w:sz w:val="28"/>
          <w:szCs w:val="20"/>
          <w:lang w:eastAsia="ru-RU"/>
        </w:rPr>
        <w:t>[</w:t>
      </w:r>
      <w:r w:rsidR="00277446" w:rsidRPr="00D30E87">
        <w:rPr>
          <w:rFonts w:ascii="Times New Roman" w:eastAsia="Times New Roman" w:hAnsi="Times New Roman" w:cs="Times New Roman"/>
          <w:color w:val="000000" w:themeColor="text1"/>
          <w:sz w:val="28"/>
          <w:szCs w:val="20"/>
          <w:lang w:val="ru-RU" w:eastAsia="ru-RU"/>
        </w:rPr>
        <w:t>1</w:t>
      </w:r>
      <w:r w:rsidRPr="00D30E87">
        <w:rPr>
          <w:rFonts w:ascii="Times New Roman" w:eastAsia="Times New Roman" w:hAnsi="Times New Roman" w:cs="Times New Roman"/>
          <w:color w:val="000000" w:themeColor="text1"/>
          <w:sz w:val="28"/>
          <w:szCs w:val="20"/>
          <w:lang w:eastAsia="ru-RU"/>
        </w:rPr>
        <w:t>8, с. 22].</w:t>
      </w:r>
    </w:p>
    <w:p w14:paraId="7FA42756" w14:textId="77777777" w:rsidR="00E96725" w:rsidRPr="00D30E87" w:rsidRDefault="000232EF" w:rsidP="00E450D2">
      <w:pPr>
        <w:spacing w:after="0" w:line="360" w:lineRule="auto"/>
        <w:ind w:firstLine="709"/>
        <w:jc w:val="both"/>
        <w:rPr>
          <w:rFonts w:ascii="Times New Roman" w:eastAsia="Times New Roman" w:hAnsi="Times New Roman" w:cs="Times New Roman"/>
          <w:b/>
          <w:bCs/>
          <w:sz w:val="28"/>
          <w:szCs w:val="20"/>
          <w:lang w:eastAsia="ru-RU"/>
        </w:rPr>
      </w:pPr>
      <w:r w:rsidRPr="00D30E87">
        <w:rPr>
          <w:rFonts w:ascii="Times New Roman" w:hAnsi="Times New Roman" w:cs="Times New Roman"/>
          <w:sz w:val="28"/>
          <w:szCs w:val="28"/>
        </w:rPr>
        <w:t>Завершальним і найвищим етапом освітнього процесу вважалася подорож до країн Європи, яка слугувала своєрідним «навчальним туром» і була спрямована на закріплення здобутих знань та формування практичних навичок. Навчальні заклади могли знаходитися відносно близько один до одного — у межах кількох десятків кілометрів (Львів, Перемишль, Луцьк, Краків), однак значно більш престижними вважалися університети Богемії, Австрії та Німеччини. Важливе місце в освітніх маршрутах посідали також навчальні центри Італії та Франції, які приваблювали студентів високим рівнем викладання та науковими традиціями</w:t>
      </w:r>
      <w:r w:rsidR="002B6BC9" w:rsidRPr="00D30E87">
        <w:rPr>
          <w:rFonts w:ascii="Times New Roman" w:hAnsi="Times New Roman" w:cs="Times New Roman"/>
          <w:sz w:val="28"/>
          <w:szCs w:val="28"/>
        </w:rPr>
        <w:t xml:space="preserve"> </w:t>
      </w:r>
      <w:r w:rsidR="002B6BC9" w:rsidRPr="00D30E87">
        <w:rPr>
          <w:rFonts w:ascii="Times New Roman" w:hAnsi="Times New Roman" w:cs="Times New Roman"/>
          <w:color w:val="000000" w:themeColor="text1"/>
          <w:sz w:val="28"/>
          <w:szCs w:val="28"/>
        </w:rPr>
        <w:t>[</w:t>
      </w:r>
      <w:r w:rsidR="008545AF" w:rsidRPr="00D30E87">
        <w:rPr>
          <w:rFonts w:ascii="Times New Roman" w:eastAsia="Times New Roman" w:hAnsi="Times New Roman" w:cs="Times New Roman"/>
          <w:color w:val="000000" w:themeColor="text1"/>
          <w:sz w:val="28"/>
          <w:szCs w:val="28"/>
          <w:lang w:eastAsia="uk-UA"/>
        </w:rPr>
        <w:t>7</w:t>
      </w:r>
      <w:r w:rsidR="00FB3981" w:rsidRPr="00D30E87">
        <w:rPr>
          <w:rFonts w:ascii="Times New Roman" w:eastAsia="Times New Roman" w:hAnsi="Times New Roman" w:cs="Times New Roman"/>
          <w:color w:val="000000" w:themeColor="text1"/>
          <w:sz w:val="28"/>
          <w:szCs w:val="28"/>
          <w:lang w:eastAsia="uk-UA"/>
        </w:rPr>
        <w:t>, с.7-8</w:t>
      </w:r>
      <w:r w:rsidR="002B6BC9" w:rsidRPr="00D30E87">
        <w:rPr>
          <w:rFonts w:ascii="Times New Roman" w:eastAsia="Times New Roman" w:hAnsi="Times New Roman" w:cs="Times New Roman"/>
          <w:color w:val="000000" w:themeColor="text1"/>
          <w:sz w:val="28"/>
          <w:szCs w:val="28"/>
          <w:lang w:eastAsia="uk-UA"/>
        </w:rPr>
        <w:t>]</w:t>
      </w:r>
      <w:r w:rsidR="00FB3981" w:rsidRPr="00D30E87">
        <w:rPr>
          <w:rFonts w:ascii="Times New Roman" w:eastAsia="Times New Roman" w:hAnsi="Times New Roman" w:cs="Times New Roman"/>
          <w:color w:val="000000" w:themeColor="text1"/>
          <w:sz w:val="28"/>
          <w:szCs w:val="28"/>
          <w:lang w:eastAsia="uk-UA"/>
        </w:rPr>
        <w:t xml:space="preserve">. </w:t>
      </w:r>
      <w:r w:rsidR="00E96725" w:rsidRPr="00D30E87">
        <w:rPr>
          <w:rFonts w:ascii="Times New Roman" w:eastAsia="Times New Roman" w:hAnsi="Times New Roman" w:cs="Times New Roman"/>
          <w:color w:val="1F1F1F"/>
          <w:sz w:val="28"/>
          <w:szCs w:val="28"/>
          <w:lang w:eastAsia="uk-UA"/>
        </w:rPr>
        <w:t>Римо-католицький</w:t>
      </w:r>
      <w:r w:rsidR="00E96725" w:rsidRPr="00D30E87">
        <w:rPr>
          <w:rFonts w:ascii="Times New Roman" w:hAnsi="Times New Roman" w:cs="Times New Roman"/>
          <w:sz w:val="28"/>
          <w:szCs w:val="28"/>
        </w:rPr>
        <w:t xml:space="preserve"> </w:t>
      </w:r>
      <w:r w:rsidR="00E96725" w:rsidRPr="00D30E87">
        <w:rPr>
          <w:rFonts w:ascii="Times New Roman" w:eastAsia="Times New Roman" w:hAnsi="Times New Roman" w:cs="Times New Roman"/>
          <w:color w:val="1F1F1F"/>
          <w:sz w:val="28"/>
          <w:szCs w:val="28"/>
          <w:lang w:eastAsia="uk-UA"/>
        </w:rPr>
        <w:t xml:space="preserve">священик та письменник-мандрівник </w:t>
      </w:r>
      <w:r w:rsidR="00E96725" w:rsidRPr="00D30E87">
        <w:rPr>
          <w:rFonts w:ascii="Times New Roman" w:hAnsi="Times New Roman" w:cs="Times New Roman"/>
          <w:sz w:val="28"/>
          <w:szCs w:val="28"/>
        </w:rPr>
        <w:t xml:space="preserve">Річард </w:t>
      </w:r>
      <w:proofErr w:type="spellStart"/>
      <w:r w:rsidR="00E96725" w:rsidRPr="00D30E87">
        <w:rPr>
          <w:rFonts w:ascii="Times New Roman" w:hAnsi="Times New Roman" w:cs="Times New Roman"/>
          <w:sz w:val="28"/>
          <w:szCs w:val="28"/>
        </w:rPr>
        <w:t>Лассельс</w:t>
      </w:r>
      <w:proofErr w:type="spellEnd"/>
      <w:r w:rsidR="00B6562B" w:rsidRPr="00D30E87">
        <w:rPr>
          <w:rFonts w:ascii="Times New Roman" w:hAnsi="Times New Roman" w:cs="Times New Roman"/>
          <w:sz w:val="28"/>
          <w:szCs w:val="28"/>
        </w:rPr>
        <w:t xml:space="preserve"> </w:t>
      </w:r>
      <w:r w:rsidR="00E96725" w:rsidRPr="00D30E87">
        <w:rPr>
          <w:rFonts w:ascii="Times New Roman" w:hAnsi="Times New Roman" w:cs="Times New Roman"/>
          <w:sz w:val="28"/>
          <w:szCs w:val="28"/>
        </w:rPr>
        <w:t xml:space="preserve">(бл. 1603–1668) писав, що </w:t>
      </w:r>
      <w:r w:rsidR="00E96725" w:rsidRPr="00D30E87">
        <w:rPr>
          <w:rFonts w:ascii="Times New Roman" w:eastAsia="Times New Roman" w:hAnsi="Times New Roman" w:cs="Times New Roman"/>
          <w:sz w:val="28"/>
          <w:szCs w:val="20"/>
          <w:lang w:eastAsia="ru-RU"/>
        </w:rPr>
        <w:t xml:space="preserve">«лише той, хто здійснив Велику подорож Францією та подорожував Італією, здатний зрозуміти Цезаря та Тита Лівія» </w:t>
      </w:r>
      <w:r w:rsidR="00A9641C" w:rsidRPr="00D30E87">
        <w:rPr>
          <w:rFonts w:ascii="Times New Roman" w:eastAsia="Times New Roman" w:hAnsi="Times New Roman" w:cs="Times New Roman"/>
          <w:color w:val="000000" w:themeColor="text1"/>
          <w:sz w:val="28"/>
          <w:szCs w:val="20"/>
          <w:lang w:eastAsia="ru-RU"/>
        </w:rPr>
        <w:t>[</w:t>
      </w:r>
      <w:r w:rsidR="00E96725" w:rsidRPr="00D30E87">
        <w:rPr>
          <w:rFonts w:ascii="Times New Roman" w:eastAsia="Times New Roman" w:hAnsi="Times New Roman" w:cs="Times New Roman"/>
          <w:color w:val="000000" w:themeColor="text1"/>
          <w:sz w:val="28"/>
          <w:szCs w:val="20"/>
          <w:lang w:eastAsia="ru-RU"/>
        </w:rPr>
        <w:t>4</w:t>
      </w:r>
      <w:r w:rsidR="00A9641C" w:rsidRPr="00D30E87">
        <w:rPr>
          <w:rFonts w:ascii="Times New Roman" w:eastAsia="Times New Roman" w:hAnsi="Times New Roman" w:cs="Times New Roman"/>
          <w:color w:val="000000" w:themeColor="text1"/>
          <w:sz w:val="28"/>
          <w:szCs w:val="20"/>
          <w:lang w:eastAsia="ru-RU"/>
        </w:rPr>
        <w:t>,</w:t>
      </w:r>
      <w:r w:rsidR="00E96725" w:rsidRPr="00D30E87">
        <w:rPr>
          <w:rFonts w:ascii="Times New Roman" w:eastAsia="Times New Roman" w:hAnsi="Times New Roman" w:cs="Times New Roman"/>
          <w:color w:val="000000" w:themeColor="text1"/>
          <w:sz w:val="28"/>
          <w:szCs w:val="20"/>
          <w:lang w:eastAsia="ru-RU"/>
        </w:rPr>
        <w:t xml:space="preserve"> </w:t>
      </w:r>
      <w:r w:rsidR="00A9641C" w:rsidRPr="00D30E87">
        <w:rPr>
          <w:rFonts w:ascii="Times New Roman" w:eastAsia="Times New Roman" w:hAnsi="Times New Roman" w:cs="Times New Roman"/>
          <w:color w:val="000000" w:themeColor="text1"/>
          <w:sz w:val="28"/>
          <w:szCs w:val="20"/>
          <w:lang w:val="en-US" w:eastAsia="ru-RU"/>
        </w:rPr>
        <w:t>c</w:t>
      </w:r>
      <w:r w:rsidR="00E96725" w:rsidRPr="00D30E87">
        <w:rPr>
          <w:rFonts w:ascii="Times New Roman" w:eastAsia="Times New Roman" w:hAnsi="Times New Roman" w:cs="Times New Roman"/>
          <w:color w:val="000000" w:themeColor="text1"/>
          <w:sz w:val="28"/>
          <w:szCs w:val="20"/>
          <w:lang w:eastAsia="ru-RU"/>
        </w:rPr>
        <w:t>.122-123</w:t>
      </w:r>
      <w:r w:rsidR="00A9641C" w:rsidRPr="00D30E87">
        <w:rPr>
          <w:rFonts w:ascii="Times New Roman" w:eastAsia="Times New Roman" w:hAnsi="Times New Roman" w:cs="Times New Roman"/>
          <w:color w:val="000000" w:themeColor="text1"/>
          <w:sz w:val="28"/>
          <w:szCs w:val="20"/>
          <w:lang w:eastAsia="ru-RU"/>
        </w:rPr>
        <w:t>].</w:t>
      </w:r>
    </w:p>
    <w:p w14:paraId="57860201" w14:textId="15446B1B" w:rsidR="008E6BC3" w:rsidRPr="00D30E87" w:rsidRDefault="008E6BC3" w:rsidP="00E450D2">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 xml:space="preserve">Необхідність активних контактів із Західною Європою для українських земель диктувалася, перед усім, потребою в належній підготовці </w:t>
      </w:r>
      <w:r w:rsidR="00E450D2" w:rsidRPr="00D30E87">
        <w:rPr>
          <w:rFonts w:ascii="Times New Roman" w:eastAsia="Times New Roman" w:hAnsi="Times New Roman" w:cs="Times New Roman"/>
          <w:sz w:val="28"/>
          <w:szCs w:val="20"/>
          <w:lang w:eastAsia="ru-RU"/>
        </w:rPr>
        <w:t xml:space="preserve">православного </w:t>
      </w:r>
      <w:r w:rsidRPr="00D30E87">
        <w:rPr>
          <w:rFonts w:ascii="Times New Roman" w:eastAsia="Times New Roman" w:hAnsi="Times New Roman" w:cs="Times New Roman"/>
          <w:sz w:val="28"/>
          <w:szCs w:val="20"/>
          <w:lang w:eastAsia="ru-RU"/>
        </w:rPr>
        <w:t>духовенства</w:t>
      </w:r>
      <w:r w:rsidR="00E450D2" w:rsidRPr="00D30E87">
        <w:rPr>
          <w:rFonts w:ascii="Times New Roman" w:eastAsia="Times New Roman" w:hAnsi="Times New Roman" w:cs="Times New Roman"/>
          <w:sz w:val="28"/>
          <w:szCs w:val="20"/>
          <w:lang w:eastAsia="ru-RU"/>
        </w:rPr>
        <w:t xml:space="preserve"> та вплив на населення «грецької віри», особливо молодь, яка поступово віддалялася від власної традиції та церковного середовища</w:t>
      </w:r>
      <w:r w:rsidRPr="00D30E87">
        <w:rPr>
          <w:rFonts w:ascii="Times New Roman" w:eastAsia="Times New Roman" w:hAnsi="Times New Roman" w:cs="Times New Roman"/>
          <w:sz w:val="28"/>
          <w:szCs w:val="20"/>
          <w:lang w:eastAsia="ru-RU"/>
        </w:rPr>
        <w:t>.</w:t>
      </w:r>
      <w:r w:rsidR="00E450D2" w:rsidRPr="00D30E87">
        <w:rPr>
          <w:rFonts w:ascii="Times New Roman" w:eastAsia="Times New Roman" w:hAnsi="Times New Roman" w:cs="Times New Roman"/>
          <w:sz w:val="28"/>
          <w:szCs w:val="20"/>
          <w:lang w:eastAsia="ru-RU"/>
        </w:rPr>
        <w:t xml:space="preserve"> Ще у 1624 р. </w:t>
      </w:r>
      <w:proofErr w:type="spellStart"/>
      <w:r w:rsidR="00E450D2" w:rsidRPr="00D30E87">
        <w:rPr>
          <w:rFonts w:ascii="Times New Roman" w:eastAsia="Times New Roman" w:hAnsi="Times New Roman" w:cs="Times New Roman"/>
          <w:sz w:val="28"/>
          <w:szCs w:val="20"/>
          <w:lang w:eastAsia="ru-RU"/>
        </w:rPr>
        <w:t>унійний</w:t>
      </w:r>
      <w:proofErr w:type="spellEnd"/>
      <w:r w:rsidR="00E450D2" w:rsidRPr="00D30E87">
        <w:rPr>
          <w:rFonts w:ascii="Times New Roman" w:eastAsia="Times New Roman" w:hAnsi="Times New Roman" w:cs="Times New Roman"/>
          <w:sz w:val="28"/>
          <w:szCs w:val="20"/>
          <w:lang w:eastAsia="ru-RU"/>
        </w:rPr>
        <w:t xml:space="preserve"> митрополит Йосиф </w:t>
      </w:r>
      <w:proofErr w:type="spellStart"/>
      <w:r w:rsidR="00E450D2" w:rsidRPr="00D30E87">
        <w:rPr>
          <w:rFonts w:ascii="Times New Roman" w:eastAsia="Times New Roman" w:hAnsi="Times New Roman" w:cs="Times New Roman"/>
          <w:sz w:val="28"/>
          <w:szCs w:val="20"/>
          <w:lang w:eastAsia="ru-RU"/>
        </w:rPr>
        <w:t>Велямин</w:t>
      </w:r>
      <w:proofErr w:type="spellEnd"/>
      <w:r w:rsidR="00E450D2" w:rsidRPr="00D30E87">
        <w:rPr>
          <w:rFonts w:ascii="Times New Roman" w:eastAsia="Times New Roman" w:hAnsi="Times New Roman" w:cs="Times New Roman"/>
          <w:sz w:val="28"/>
          <w:szCs w:val="20"/>
          <w:lang w:eastAsia="ru-RU"/>
        </w:rPr>
        <w:t xml:space="preserve"> - </w:t>
      </w:r>
      <w:proofErr w:type="spellStart"/>
      <w:r w:rsidR="00E450D2" w:rsidRPr="00D30E87">
        <w:rPr>
          <w:rFonts w:ascii="Times New Roman" w:eastAsia="Times New Roman" w:hAnsi="Times New Roman" w:cs="Times New Roman"/>
          <w:sz w:val="28"/>
          <w:szCs w:val="20"/>
          <w:lang w:eastAsia="ru-RU"/>
        </w:rPr>
        <w:t>Рутський</w:t>
      </w:r>
      <w:proofErr w:type="spellEnd"/>
      <w:r w:rsidR="00E450D2" w:rsidRPr="00D30E87">
        <w:rPr>
          <w:rFonts w:ascii="Times New Roman" w:eastAsia="Times New Roman" w:hAnsi="Times New Roman" w:cs="Times New Roman"/>
          <w:sz w:val="28"/>
          <w:szCs w:val="20"/>
          <w:lang w:eastAsia="ru-RU"/>
        </w:rPr>
        <w:t xml:space="preserve"> зазначав, що «латиняни нас покинули, а надто шляхетна молодь, окраса й опора наша, віднята в нас через школи і в школах».</w:t>
      </w:r>
      <w:r w:rsidR="00E450D2" w:rsidRPr="00D30E87">
        <w:rPr>
          <w:rFonts w:ascii="Times New Roman" w:hAnsi="Times New Roman" w:cs="Times New Roman"/>
        </w:rPr>
        <w:t xml:space="preserve"> </w:t>
      </w:r>
      <w:r w:rsidR="00E450D2" w:rsidRPr="00D30E87">
        <w:rPr>
          <w:rFonts w:ascii="Times New Roman" w:eastAsia="Times New Roman" w:hAnsi="Times New Roman" w:cs="Times New Roman"/>
          <w:sz w:val="28"/>
          <w:szCs w:val="20"/>
          <w:lang w:eastAsia="ru-RU"/>
        </w:rPr>
        <w:t>Майбутній православний митрополит Сильвестр Косів у 1635 р</w:t>
      </w:r>
      <w:r w:rsidR="0059653C" w:rsidRPr="00D30E87">
        <w:rPr>
          <w:rFonts w:ascii="Times New Roman" w:eastAsia="Times New Roman" w:hAnsi="Times New Roman" w:cs="Times New Roman"/>
          <w:sz w:val="28"/>
          <w:szCs w:val="20"/>
          <w:lang w:eastAsia="ru-RU"/>
        </w:rPr>
        <w:t>.</w:t>
      </w:r>
      <w:r w:rsidR="00E450D2" w:rsidRPr="00D30E87">
        <w:rPr>
          <w:rFonts w:ascii="Times New Roman" w:eastAsia="Times New Roman" w:hAnsi="Times New Roman" w:cs="Times New Roman"/>
          <w:sz w:val="28"/>
          <w:szCs w:val="20"/>
          <w:lang w:eastAsia="ru-RU"/>
        </w:rPr>
        <w:t xml:space="preserve"> фіксував поширене уявлення про складність інтелектуальної полеміки з частиною руського духовенства, підкреслюючи слабку підготовку</w:t>
      </w:r>
      <w:r w:rsidR="00C17461" w:rsidRPr="00D30E87">
        <w:rPr>
          <w:rFonts w:ascii="Times New Roman" w:eastAsia="Times New Roman" w:hAnsi="Times New Roman" w:cs="Times New Roman"/>
          <w:sz w:val="28"/>
          <w:szCs w:val="20"/>
          <w:lang w:eastAsia="ru-RU"/>
        </w:rPr>
        <w:t xml:space="preserve"> останніх</w:t>
      </w:r>
      <w:r w:rsidR="00E450D2" w:rsidRPr="00D30E87">
        <w:rPr>
          <w:rFonts w:ascii="Times New Roman" w:eastAsia="Times New Roman" w:hAnsi="Times New Roman" w:cs="Times New Roman"/>
          <w:sz w:val="28"/>
          <w:szCs w:val="20"/>
          <w:lang w:eastAsia="ru-RU"/>
        </w:rPr>
        <w:t xml:space="preserve"> в богословських дискусіях: «дискутувати, сперечатися з руським </w:t>
      </w:r>
      <w:proofErr w:type="spellStart"/>
      <w:r w:rsidR="00E450D2" w:rsidRPr="00D30E87">
        <w:rPr>
          <w:rFonts w:ascii="Times New Roman" w:eastAsia="Times New Roman" w:hAnsi="Times New Roman" w:cs="Times New Roman"/>
          <w:sz w:val="28"/>
          <w:szCs w:val="20"/>
          <w:lang w:eastAsia="ru-RU"/>
        </w:rPr>
        <w:t>попом</w:t>
      </w:r>
      <w:proofErr w:type="spellEnd"/>
      <w:r w:rsidR="00E450D2" w:rsidRPr="00D30E87">
        <w:rPr>
          <w:rFonts w:ascii="Times New Roman" w:eastAsia="Times New Roman" w:hAnsi="Times New Roman" w:cs="Times New Roman"/>
          <w:sz w:val="28"/>
          <w:szCs w:val="20"/>
          <w:lang w:eastAsia="ru-RU"/>
        </w:rPr>
        <w:t>, як каміння гризти</w:t>
      </w:r>
      <w:r w:rsidR="00E450D2" w:rsidRPr="00D30E87">
        <w:rPr>
          <w:rFonts w:ascii="Times New Roman" w:eastAsia="Times New Roman" w:hAnsi="Times New Roman" w:cs="Times New Roman"/>
          <w:color w:val="000000" w:themeColor="text1"/>
          <w:sz w:val="28"/>
          <w:szCs w:val="20"/>
          <w:lang w:eastAsia="ru-RU"/>
        </w:rPr>
        <w:t xml:space="preserve">» </w:t>
      </w:r>
      <w:r w:rsidR="00A9641C" w:rsidRPr="00D30E87">
        <w:rPr>
          <w:rFonts w:ascii="Times New Roman" w:eastAsia="Times New Roman" w:hAnsi="Times New Roman" w:cs="Times New Roman"/>
          <w:color w:val="000000" w:themeColor="text1"/>
          <w:sz w:val="28"/>
          <w:szCs w:val="20"/>
          <w:lang w:eastAsia="ru-RU"/>
        </w:rPr>
        <w:t>[</w:t>
      </w:r>
      <w:r w:rsidR="00E450D2" w:rsidRPr="00D30E87">
        <w:rPr>
          <w:rFonts w:ascii="Times New Roman" w:eastAsia="Times New Roman" w:hAnsi="Times New Roman" w:cs="Times New Roman"/>
          <w:color w:val="000000" w:themeColor="text1"/>
          <w:sz w:val="28"/>
          <w:szCs w:val="20"/>
          <w:lang w:eastAsia="ru-RU"/>
        </w:rPr>
        <w:t>1</w:t>
      </w:r>
      <w:r w:rsidR="00A9641C" w:rsidRPr="00D30E87">
        <w:rPr>
          <w:rFonts w:ascii="Times New Roman" w:eastAsia="Times New Roman" w:hAnsi="Times New Roman" w:cs="Times New Roman"/>
          <w:color w:val="000000" w:themeColor="text1"/>
          <w:sz w:val="28"/>
          <w:szCs w:val="20"/>
          <w:lang w:eastAsia="ru-RU"/>
        </w:rPr>
        <w:t>2</w:t>
      </w:r>
      <w:r w:rsidR="00E450D2" w:rsidRPr="00D30E87">
        <w:rPr>
          <w:rFonts w:ascii="Times New Roman" w:eastAsia="Times New Roman" w:hAnsi="Times New Roman" w:cs="Times New Roman"/>
          <w:color w:val="000000" w:themeColor="text1"/>
          <w:sz w:val="28"/>
          <w:szCs w:val="20"/>
          <w:lang w:eastAsia="ru-RU"/>
        </w:rPr>
        <w:t>, с.46</w:t>
      </w:r>
      <w:r w:rsidR="00A9641C" w:rsidRPr="00D30E87">
        <w:rPr>
          <w:rFonts w:ascii="Times New Roman" w:eastAsia="Times New Roman" w:hAnsi="Times New Roman" w:cs="Times New Roman"/>
          <w:color w:val="000000" w:themeColor="text1"/>
          <w:sz w:val="28"/>
          <w:szCs w:val="20"/>
          <w:lang w:eastAsia="ru-RU"/>
        </w:rPr>
        <w:t>]</w:t>
      </w:r>
      <w:r w:rsidR="00E450D2" w:rsidRPr="00D30E87">
        <w:rPr>
          <w:rFonts w:ascii="Times New Roman" w:eastAsia="Times New Roman" w:hAnsi="Times New Roman" w:cs="Times New Roman"/>
          <w:color w:val="000000" w:themeColor="text1"/>
          <w:sz w:val="28"/>
          <w:szCs w:val="20"/>
          <w:lang w:eastAsia="ru-RU"/>
        </w:rPr>
        <w:t>.</w:t>
      </w:r>
    </w:p>
    <w:p w14:paraId="4B07D2A1" w14:textId="77777777" w:rsidR="00CF5606" w:rsidRPr="00D30E87" w:rsidRDefault="00366DD5" w:rsidP="00CF5606">
      <w:pPr>
        <w:spacing w:after="0" w:line="360" w:lineRule="auto"/>
        <w:ind w:firstLine="709"/>
        <w:jc w:val="both"/>
        <w:rPr>
          <w:rFonts w:ascii="Times New Roman" w:eastAsia="Times New Roman" w:hAnsi="Times New Roman" w:cs="Times New Roman"/>
          <w:color w:val="FF0000"/>
          <w:sz w:val="28"/>
          <w:szCs w:val="20"/>
          <w:lang w:eastAsia="ru-RU"/>
        </w:rPr>
      </w:pPr>
      <w:r w:rsidRPr="00D30E87">
        <w:rPr>
          <w:rFonts w:ascii="Times New Roman" w:eastAsia="Times New Roman" w:hAnsi="Times New Roman" w:cs="Times New Roman"/>
          <w:sz w:val="28"/>
          <w:szCs w:val="20"/>
          <w:lang w:eastAsia="ru-RU"/>
        </w:rPr>
        <w:t xml:space="preserve">Потреба у власних навчальних закладах ставала дедалі очевиднішою, однак ключовою проблемою залишалася нестача підготовлених викладацьких кадрів. Цю ситуацію намагався вирішити Йосиф </w:t>
      </w:r>
      <w:proofErr w:type="spellStart"/>
      <w:r w:rsidRPr="00D30E87">
        <w:rPr>
          <w:rFonts w:ascii="Times New Roman" w:eastAsia="Times New Roman" w:hAnsi="Times New Roman" w:cs="Times New Roman"/>
          <w:sz w:val="28"/>
          <w:szCs w:val="20"/>
          <w:lang w:eastAsia="ru-RU"/>
        </w:rPr>
        <w:t>Велямин</w:t>
      </w:r>
      <w:proofErr w:type="spellEnd"/>
      <w:r w:rsidRPr="00D30E87">
        <w:rPr>
          <w:rFonts w:ascii="Times New Roman" w:eastAsia="Times New Roman" w:hAnsi="Times New Roman" w:cs="Times New Roman"/>
          <w:sz w:val="28"/>
          <w:szCs w:val="20"/>
          <w:lang w:eastAsia="ru-RU"/>
        </w:rPr>
        <w:t xml:space="preserve"> </w:t>
      </w:r>
      <w:proofErr w:type="spellStart"/>
      <w:r w:rsidRPr="00D30E87">
        <w:rPr>
          <w:rFonts w:ascii="Times New Roman" w:eastAsia="Times New Roman" w:hAnsi="Times New Roman" w:cs="Times New Roman"/>
          <w:sz w:val="28"/>
          <w:szCs w:val="20"/>
          <w:lang w:eastAsia="ru-RU"/>
        </w:rPr>
        <w:t>Рутський</w:t>
      </w:r>
      <w:proofErr w:type="spellEnd"/>
      <w:r w:rsidRPr="00D30E87">
        <w:rPr>
          <w:rFonts w:ascii="Times New Roman" w:eastAsia="Times New Roman" w:hAnsi="Times New Roman" w:cs="Times New Roman"/>
          <w:sz w:val="28"/>
          <w:szCs w:val="20"/>
          <w:lang w:eastAsia="ru-RU"/>
        </w:rPr>
        <w:t>, який досяг домовленості зі Святим Престолом щодо виділення понад двадцяти безкоштовних місць для руських студентів-василі</w:t>
      </w:r>
      <w:r w:rsidR="00C17461" w:rsidRPr="00D30E87">
        <w:rPr>
          <w:rFonts w:ascii="Times New Roman" w:eastAsia="Times New Roman" w:hAnsi="Times New Roman" w:cs="Times New Roman"/>
          <w:sz w:val="28"/>
          <w:szCs w:val="20"/>
          <w:lang w:eastAsia="ru-RU"/>
        </w:rPr>
        <w:t>а</w:t>
      </w:r>
      <w:r w:rsidRPr="00D30E87">
        <w:rPr>
          <w:rFonts w:ascii="Times New Roman" w:eastAsia="Times New Roman" w:hAnsi="Times New Roman" w:cs="Times New Roman"/>
          <w:sz w:val="28"/>
          <w:szCs w:val="20"/>
          <w:lang w:eastAsia="ru-RU"/>
        </w:rPr>
        <w:t>н у папських семінаріях, що перебували під опікою єзуїтів</w:t>
      </w:r>
      <w:r w:rsidRPr="00D30E87">
        <w:rPr>
          <w:rFonts w:ascii="Times New Roman" w:eastAsia="Times New Roman" w:hAnsi="Times New Roman" w:cs="Times New Roman"/>
          <w:b/>
          <w:bCs/>
          <w:sz w:val="28"/>
          <w:szCs w:val="20"/>
          <w:lang w:eastAsia="ru-RU"/>
        </w:rPr>
        <w:t xml:space="preserve"> </w:t>
      </w:r>
      <w:r w:rsidR="0052024C" w:rsidRPr="00D30E87">
        <w:rPr>
          <w:rFonts w:ascii="Times New Roman" w:eastAsia="Times New Roman" w:hAnsi="Times New Roman" w:cs="Times New Roman"/>
          <w:color w:val="000000" w:themeColor="text1"/>
          <w:sz w:val="28"/>
          <w:szCs w:val="20"/>
          <w:lang w:eastAsia="ru-RU"/>
        </w:rPr>
        <w:t>[12, с.46-47].</w:t>
      </w:r>
    </w:p>
    <w:p w14:paraId="06284468" w14:textId="77777777" w:rsidR="003467CE" w:rsidRPr="00D30E87" w:rsidRDefault="00CF5606" w:rsidP="003467CE">
      <w:pPr>
        <w:spacing w:after="0" w:line="360" w:lineRule="auto"/>
        <w:ind w:firstLine="709"/>
        <w:jc w:val="both"/>
        <w:rPr>
          <w:rFonts w:ascii="Times New Roman" w:eastAsia="Times New Roman" w:hAnsi="Times New Roman" w:cs="Times New Roman"/>
          <w:b/>
          <w:bCs/>
          <w:color w:val="FF0000"/>
          <w:sz w:val="28"/>
          <w:szCs w:val="20"/>
          <w:lang w:eastAsia="ru-RU"/>
        </w:rPr>
      </w:pPr>
      <w:r w:rsidRPr="00D30E87">
        <w:rPr>
          <w:rFonts w:ascii="Times New Roman" w:eastAsia="Times New Roman" w:hAnsi="Times New Roman" w:cs="Times New Roman"/>
          <w:sz w:val="28"/>
          <w:szCs w:val="20"/>
          <w:lang w:eastAsia="ru-RU"/>
        </w:rPr>
        <w:t xml:space="preserve">У </w:t>
      </w:r>
      <w:r w:rsidRPr="00D30E87">
        <w:rPr>
          <w:rFonts w:ascii="Times New Roman" w:eastAsia="Times New Roman" w:hAnsi="Times New Roman" w:cs="Times New Roman"/>
          <w:sz w:val="28"/>
          <w:szCs w:val="20"/>
          <w:lang w:val="en-US" w:eastAsia="ru-RU"/>
        </w:rPr>
        <w:t>XVIII</w:t>
      </w:r>
      <w:r w:rsidRPr="00D30E87">
        <w:rPr>
          <w:rFonts w:ascii="Times New Roman" w:eastAsia="Times New Roman" w:hAnsi="Times New Roman" w:cs="Times New Roman"/>
          <w:sz w:val="28"/>
          <w:szCs w:val="20"/>
          <w:lang w:eastAsia="ru-RU"/>
        </w:rPr>
        <w:t xml:space="preserve"> ст. </w:t>
      </w:r>
      <w:r w:rsidR="00366DD5" w:rsidRPr="00D30E87">
        <w:rPr>
          <w:rFonts w:ascii="Times New Roman" w:eastAsia="Times New Roman" w:hAnsi="Times New Roman" w:cs="Times New Roman"/>
          <w:sz w:val="28"/>
          <w:szCs w:val="20"/>
          <w:lang w:eastAsia="ru-RU"/>
        </w:rPr>
        <w:t xml:space="preserve"> </w:t>
      </w:r>
      <w:r w:rsidRPr="00D30E87">
        <w:rPr>
          <w:rFonts w:ascii="Times New Roman" w:eastAsia="Times New Roman" w:hAnsi="Times New Roman" w:cs="Times New Roman"/>
          <w:sz w:val="28"/>
          <w:szCs w:val="20"/>
          <w:lang w:eastAsia="ru-RU"/>
        </w:rPr>
        <w:t xml:space="preserve">«мандри за освітою» залишались вагомою складовою у контактах українських земель та Західної Європи. Як вже зазначалось, молодь з України охоче обирала навчальні заклади Німеччини. В цьому сенсі значну роль відігравав </w:t>
      </w:r>
      <w:proofErr w:type="spellStart"/>
      <w:r w:rsidRPr="00D30E87">
        <w:rPr>
          <w:rFonts w:ascii="Times New Roman" w:eastAsia="Times New Roman" w:hAnsi="Times New Roman" w:cs="Times New Roman"/>
          <w:sz w:val="28"/>
          <w:szCs w:val="20"/>
          <w:lang w:eastAsia="ru-RU"/>
        </w:rPr>
        <w:t>Віттенберзький</w:t>
      </w:r>
      <w:proofErr w:type="spellEnd"/>
      <w:r w:rsidRPr="00D30E87">
        <w:rPr>
          <w:rFonts w:ascii="Times New Roman" w:eastAsia="Times New Roman" w:hAnsi="Times New Roman" w:cs="Times New Roman"/>
          <w:sz w:val="28"/>
          <w:szCs w:val="20"/>
          <w:lang w:eastAsia="ru-RU"/>
        </w:rPr>
        <w:t xml:space="preserve"> університет (</w:t>
      </w:r>
      <w:proofErr w:type="spellStart"/>
      <w:r w:rsidRPr="00D30E87">
        <w:rPr>
          <w:rFonts w:ascii="Times New Roman" w:eastAsia="Times New Roman" w:hAnsi="Times New Roman" w:cs="Times New Roman"/>
          <w:sz w:val="28"/>
          <w:szCs w:val="20"/>
          <w:lang w:eastAsia="ru-RU"/>
        </w:rPr>
        <w:t>Віттенберг</w:t>
      </w:r>
      <w:proofErr w:type="spellEnd"/>
      <w:r w:rsidRPr="00D30E87">
        <w:rPr>
          <w:rFonts w:ascii="Times New Roman" w:eastAsia="Times New Roman" w:hAnsi="Times New Roman" w:cs="Times New Roman"/>
          <w:sz w:val="28"/>
          <w:szCs w:val="20"/>
          <w:lang w:eastAsia="ru-RU"/>
        </w:rPr>
        <w:t>) (заснований у 1502</w:t>
      </w:r>
      <w:r w:rsidR="00F13CFE" w:rsidRPr="00D30E87">
        <w:rPr>
          <w:rFonts w:ascii="Times New Roman" w:eastAsia="Times New Roman" w:hAnsi="Times New Roman" w:cs="Times New Roman"/>
          <w:sz w:val="28"/>
          <w:szCs w:val="20"/>
          <w:lang w:eastAsia="ru-RU"/>
        </w:rPr>
        <w:t xml:space="preserve"> р.</w:t>
      </w:r>
      <w:r w:rsidRPr="00D30E87">
        <w:rPr>
          <w:rFonts w:ascii="Times New Roman" w:eastAsia="Times New Roman" w:hAnsi="Times New Roman" w:cs="Times New Roman"/>
          <w:sz w:val="28"/>
          <w:szCs w:val="20"/>
          <w:lang w:eastAsia="ru-RU"/>
        </w:rPr>
        <w:t>), який пізніше об</w:t>
      </w:r>
      <w:r w:rsidR="00F13CFE"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єднався</w:t>
      </w:r>
      <w:r w:rsidR="00F13CFE" w:rsidRPr="00D30E87">
        <w:rPr>
          <w:rFonts w:ascii="Times New Roman" w:eastAsia="Times New Roman" w:hAnsi="Times New Roman" w:cs="Times New Roman"/>
          <w:sz w:val="28"/>
          <w:szCs w:val="20"/>
          <w:lang w:eastAsia="ru-RU"/>
        </w:rPr>
        <w:t xml:space="preserve"> з </w:t>
      </w:r>
      <w:r w:rsidRPr="00D30E87">
        <w:rPr>
          <w:rFonts w:ascii="Times New Roman" w:eastAsia="Times New Roman" w:hAnsi="Times New Roman" w:cs="Times New Roman"/>
          <w:sz w:val="28"/>
          <w:szCs w:val="20"/>
          <w:lang w:eastAsia="ru-RU"/>
        </w:rPr>
        <w:t xml:space="preserve"> </w:t>
      </w:r>
      <w:proofErr w:type="spellStart"/>
      <w:r w:rsidRPr="00D30E87">
        <w:rPr>
          <w:rFonts w:ascii="Times New Roman" w:eastAsia="Times New Roman" w:hAnsi="Times New Roman" w:cs="Times New Roman"/>
          <w:sz w:val="28"/>
          <w:szCs w:val="20"/>
          <w:lang w:eastAsia="ru-RU"/>
        </w:rPr>
        <w:t>Галле</w:t>
      </w:r>
      <w:r w:rsidR="00F13CFE" w:rsidRPr="00D30E87">
        <w:rPr>
          <w:rFonts w:ascii="Times New Roman" w:eastAsia="Times New Roman" w:hAnsi="Times New Roman" w:cs="Times New Roman"/>
          <w:sz w:val="28"/>
          <w:szCs w:val="20"/>
          <w:lang w:eastAsia="ru-RU"/>
        </w:rPr>
        <w:t>н</w:t>
      </w:r>
      <w:r w:rsidRPr="00D30E87">
        <w:rPr>
          <w:rFonts w:ascii="Times New Roman" w:eastAsia="Times New Roman" w:hAnsi="Times New Roman" w:cs="Times New Roman"/>
          <w:sz w:val="28"/>
          <w:szCs w:val="20"/>
          <w:lang w:eastAsia="ru-RU"/>
        </w:rPr>
        <w:t>ським</w:t>
      </w:r>
      <w:proofErr w:type="spellEnd"/>
      <w:r w:rsidRPr="00D30E87">
        <w:rPr>
          <w:rFonts w:ascii="Times New Roman" w:eastAsia="Times New Roman" w:hAnsi="Times New Roman" w:cs="Times New Roman"/>
          <w:sz w:val="28"/>
          <w:szCs w:val="20"/>
          <w:lang w:eastAsia="ru-RU"/>
        </w:rPr>
        <w:t xml:space="preserve"> університетом.</w:t>
      </w:r>
      <w:r w:rsidR="00F13CFE" w:rsidRPr="00D30E87">
        <w:rPr>
          <w:rFonts w:ascii="Times New Roman" w:eastAsia="Times New Roman" w:hAnsi="Times New Roman" w:cs="Times New Roman"/>
          <w:sz w:val="28"/>
          <w:szCs w:val="20"/>
          <w:lang w:eastAsia="ru-RU"/>
        </w:rPr>
        <w:t xml:space="preserve"> У кінці  XVII – на початку XVIII ст. тут навчався Ф. Прокопович, пізніше – його учень С. </w:t>
      </w:r>
      <w:proofErr w:type="spellStart"/>
      <w:r w:rsidR="00F13CFE" w:rsidRPr="00D30E87">
        <w:rPr>
          <w:rFonts w:ascii="Times New Roman" w:eastAsia="Times New Roman" w:hAnsi="Times New Roman" w:cs="Times New Roman"/>
          <w:sz w:val="28"/>
          <w:szCs w:val="20"/>
          <w:lang w:eastAsia="ru-RU"/>
        </w:rPr>
        <w:t>Теодорський</w:t>
      </w:r>
      <w:proofErr w:type="spellEnd"/>
      <w:r w:rsidR="00F13CFE" w:rsidRPr="00D30E87">
        <w:rPr>
          <w:rFonts w:ascii="Times New Roman" w:eastAsia="Times New Roman" w:hAnsi="Times New Roman" w:cs="Times New Roman"/>
          <w:sz w:val="28"/>
          <w:szCs w:val="20"/>
          <w:lang w:eastAsia="ru-RU"/>
        </w:rPr>
        <w:t xml:space="preserve">, а пізніше учень С. </w:t>
      </w:r>
      <w:proofErr w:type="spellStart"/>
      <w:r w:rsidR="00F13CFE" w:rsidRPr="00D30E87">
        <w:rPr>
          <w:rFonts w:ascii="Times New Roman" w:eastAsia="Times New Roman" w:hAnsi="Times New Roman" w:cs="Times New Roman"/>
          <w:sz w:val="28"/>
          <w:szCs w:val="20"/>
          <w:lang w:eastAsia="ru-RU"/>
        </w:rPr>
        <w:t>Теодорського</w:t>
      </w:r>
      <w:proofErr w:type="spellEnd"/>
      <w:r w:rsidR="00F13CFE" w:rsidRPr="00D30E87">
        <w:rPr>
          <w:rFonts w:ascii="Times New Roman" w:eastAsia="Times New Roman" w:hAnsi="Times New Roman" w:cs="Times New Roman"/>
          <w:sz w:val="28"/>
          <w:szCs w:val="20"/>
          <w:lang w:eastAsia="ru-RU"/>
        </w:rPr>
        <w:t xml:space="preserve"> -  </w:t>
      </w:r>
      <w:r w:rsidR="00C17461" w:rsidRPr="00D30E87">
        <w:rPr>
          <w:rFonts w:ascii="Times New Roman" w:eastAsia="Times New Roman" w:hAnsi="Times New Roman" w:cs="Times New Roman"/>
          <w:sz w:val="28"/>
          <w:szCs w:val="20"/>
          <w:lang w:eastAsia="ru-RU"/>
        </w:rPr>
        <w:t xml:space="preserve">український філософ, поет, педагог і мандрівний мислитель XVIII ст., </w:t>
      </w:r>
      <w:r w:rsidR="00F13CFE" w:rsidRPr="00D30E87">
        <w:rPr>
          <w:rFonts w:ascii="Times New Roman" w:eastAsia="Times New Roman" w:hAnsi="Times New Roman" w:cs="Times New Roman"/>
          <w:sz w:val="28"/>
          <w:szCs w:val="20"/>
          <w:lang w:eastAsia="ru-RU"/>
        </w:rPr>
        <w:t>Григорій Сковорода</w:t>
      </w:r>
      <w:r w:rsidR="005A6D60" w:rsidRPr="00D30E87">
        <w:rPr>
          <w:rFonts w:ascii="Times New Roman" w:eastAsia="Times New Roman" w:hAnsi="Times New Roman" w:cs="Times New Roman"/>
          <w:sz w:val="28"/>
          <w:szCs w:val="20"/>
          <w:lang w:eastAsia="ru-RU"/>
        </w:rPr>
        <w:t xml:space="preserve"> </w:t>
      </w:r>
      <w:bookmarkStart w:id="2" w:name="_Hlk228713549"/>
      <w:r w:rsidR="0052024C" w:rsidRPr="00D30E87">
        <w:rPr>
          <w:rFonts w:ascii="Times New Roman" w:eastAsia="Times New Roman" w:hAnsi="Times New Roman" w:cs="Times New Roman"/>
          <w:color w:val="000000" w:themeColor="text1"/>
          <w:sz w:val="28"/>
          <w:szCs w:val="20"/>
          <w:lang w:val="ru-RU" w:eastAsia="ru-RU"/>
        </w:rPr>
        <w:t>[6</w:t>
      </w:r>
      <w:r w:rsidR="003467CE" w:rsidRPr="00D30E87">
        <w:rPr>
          <w:rFonts w:ascii="Times New Roman" w:eastAsia="Times New Roman" w:hAnsi="Times New Roman" w:cs="Times New Roman"/>
          <w:color w:val="000000" w:themeColor="text1"/>
          <w:sz w:val="28"/>
          <w:szCs w:val="20"/>
          <w:lang w:eastAsia="ru-RU"/>
        </w:rPr>
        <w:t>, с.112</w:t>
      </w:r>
      <w:r w:rsidR="0052024C" w:rsidRPr="00D30E87">
        <w:rPr>
          <w:rFonts w:ascii="Times New Roman" w:eastAsia="Times New Roman" w:hAnsi="Times New Roman" w:cs="Times New Roman"/>
          <w:color w:val="000000" w:themeColor="text1"/>
          <w:sz w:val="28"/>
          <w:szCs w:val="20"/>
          <w:lang w:val="ru-RU" w:eastAsia="ru-RU"/>
        </w:rPr>
        <w:t>]</w:t>
      </w:r>
      <w:r w:rsidR="00F13CFE" w:rsidRPr="00D30E87">
        <w:rPr>
          <w:rFonts w:ascii="Times New Roman" w:eastAsia="Times New Roman" w:hAnsi="Times New Roman" w:cs="Times New Roman"/>
          <w:color w:val="000000" w:themeColor="text1"/>
          <w:sz w:val="28"/>
          <w:szCs w:val="20"/>
          <w:lang w:eastAsia="ru-RU"/>
        </w:rPr>
        <w:t>.</w:t>
      </w:r>
      <w:r w:rsidR="003467CE" w:rsidRPr="00D30E87">
        <w:rPr>
          <w:rFonts w:ascii="Times New Roman" w:eastAsia="Times New Roman" w:hAnsi="Times New Roman" w:cs="Times New Roman"/>
          <w:b/>
          <w:bCs/>
          <w:color w:val="000000" w:themeColor="text1"/>
          <w:sz w:val="28"/>
          <w:szCs w:val="20"/>
          <w:lang w:eastAsia="ru-RU"/>
        </w:rPr>
        <w:t xml:space="preserve"> </w:t>
      </w:r>
      <w:bookmarkEnd w:id="2"/>
    </w:p>
    <w:p w14:paraId="51D4FC0F" w14:textId="49C87608" w:rsidR="003467CE" w:rsidRPr="00D30E87" w:rsidRDefault="003467CE" w:rsidP="003467CE">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Багато студентів Київської академії відвідували лекції у Лейпцизькому університеті. У XVIII ст</w:t>
      </w:r>
      <w:r w:rsidR="0059653C" w:rsidRPr="00D30E87">
        <w:rPr>
          <w:rFonts w:ascii="Times New Roman" w:eastAsia="Times New Roman" w:hAnsi="Times New Roman" w:cs="Times New Roman"/>
          <w:sz w:val="28"/>
          <w:szCs w:val="20"/>
          <w:lang w:eastAsia="ru-RU"/>
        </w:rPr>
        <w:t>.</w:t>
      </w:r>
      <w:r w:rsidR="00C17461" w:rsidRPr="00D30E87">
        <w:rPr>
          <w:rFonts w:ascii="Times New Roman" w:eastAsia="Times New Roman" w:hAnsi="Times New Roman" w:cs="Times New Roman"/>
          <w:sz w:val="28"/>
          <w:szCs w:val="20"/>
          <w:lang w:eastAsia="ru-RU"/>
        </w:rPr>
        <w:t xml:space="preserve"> </w:t>
      </w:r>
      <w:r w:rsidRPr="00D30E87">
        <w:rPr>
          <w:rFonts w:ascii="Times New Roman" w:eastAsia="Times New Roman" w:hAnsi="Times New Roman" w:cs="Times New Roman"/>
          <w:sz w:val="28"/>
          <w:szCs w:val="20"/>
          <w:lang w:eastAsia="ru-RU"/>
        </w:rPr>
        <w:t xml:space="preserve">сюди почала </w:t>
      </w:r>
      <w:r w:rsidR="00C17461" w:rsidRPr="00D30E87">
        <w:rPr>
          <w:rFonts w:ascii="Times New Roman" w:eastAsia="Times New Roman" w:hAnsi="Times New Roman" w:cs="Times New Roman"/>
          <w:sz w:val="28"/>
          <w:szCs w:val="20"/>
          <w:lang w:eastAsia="ru-RU"/>
        </w:rPr>
        <w:t xml:space="preserve">активно </w:t>
      </w:r>
      <w:r w:rsidRPr="00D30E87">
        <w:rPr>
          <w:rFonts w:ascii="Times New Roman" w:eastAsia="Times New Roman" w:hAnsi="Times New Roman" w:cs="Times New Roman"/>
          <w:sz w:val="28"/>
          <w:szCs w:val="20"/>
          <w:lang w:eastAsia="ru-RU"/>
        </w:rPr>
        <w:t xml:space="preserve">приїжджати молодь з Лівобережної України </w:t>
      </w:r>
      <w:r w:rsidR="00C17461" w:rsidRPr="00D30E87">
        <w:rPr>
          <w:rFonts w:ascii="Times New Roman" w:eastAsia="Times New Roman" w:hAnsi="Times New Roman" w:cs="Times New Roman"/>
          <w:sz w:val="28"/>
          <w:szCs w:val="20"/>
          <w:lang w:eastAsia="ru-RU"/>
        </w:rPr>
        <w:t xml:space="preserve">- </w:t>
      </w:r>
      <w:r w:rsidRPr="00D30E87">
        <w:rPr>
          <w:rFonts w:ascii="Times New Roman" w:eastAsia="Times New Roman" w:hAnsi="Times New Roman" w:cs="Times New Roman"/>
          <w:sz w:val="28"/>
          <w:szCs w:val="20"/>
          <w:lang w:eastAsia="ru-RU"/>
        </w:rPr>
        <w:t>сини козацько-гетьманської старшини, козаки та заможніші селяни, особливо з Києва, Переяслава, Гадяча, Полтави, Ніжина, Харкова. Серед цих студентів вирізнявся Григорій Козицький, уродженець Києва, який у 1739 р</w:t>
      </w:r>
      <w:r w:rsidR="0059653C"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навчався в Лейпцизі після студій у Києво-Могилянській академії. У подальшому він зробив успішну кар’єру при дворі Катерин</w:t>
      </w:r>
      <w:r w:rsidR="0059653C" w:rsidRPr="00D30E87">
        <w:rPr>
          <w:rFonts w:ascii="Times New Roman" w:eastAsia="Times New Roman" w:hAnsi="Times New Roman" w:cs="Times New Roman"/>
          <w:sz w:val="28"/>
          <w:szCs w:val="20"/>
          <w:lang w:eastAsia="ru-RU"/>
        </w:rPr>
        <w:t>и</w:t>
      </w:r>
      <w:r w:rsidRPr="00D30E87">
        <w:rPr>
          <w:rFonts w:ascii="Times New Roman" w:eastAsia="Times New Roman" w:hAnsi="Times New Roman" w:cs="Times New Roman"/>
          <w:sz w:val="28"/>
          <w:szCs w:val="20"/>
          <w:lang w:eastAsia="ru-RU"/>
        </w:rPr>
        <w:t xml:space="preserve"> II, обіймаючи посади офіційного перекладача та державного секретаря, а також відзначився як літературний редактор популярних тогочасних журналів</w:t>
      </w:r>
      <w:r w:rsidR="00B16185" w:rsidRPr="00D30E87">
        <w:rPr>
          <w:rFonts w:ascii="Times New Roman" w:eastAsia="Times New Roman" w:hAnsi="Times New Roman" w:cs="Times New Roman"/>
          <w:sz w:val="28"/>
          <w:szCs w:val="20"/>
          <w:lang w:eastAsia="ru-RU"/>
        </w:rPr>
        <w:t xml:space="preserve"> </w:t>
      </w:r>
      <w:r w:rsidR="0052024C" w:rsidRPr="00D30E87">
        <w:rPr>
          <w:rFonts w:ascii="Times New Roman" w:eastAsia="Times New Roman" w:hAnsi="Times New Roman" w:cs="Times New Roman"/>
          <w:color w:val="000000" w:themeColor="text1"/>
          <w:sz w:val="28"/>
          <w:szCs w:val="20"/>
          <w:lang w:val="ru-RU" w:eastAsia="ru-RU"/>
        </w:rPr>
        <w:t>[6</w:t>
      </w:r>
      <w:r w:rsidR="0052024C" w:rsidRPr="00D30E87">
        <w:rPr>
          <w:rFonts w:ascii="Times New Roman" w:eastAsia="Times New Roman" w:hAnsi="Times New Roman" w:cs="Times New Roman"/>
          <w:color w:val="000000" w:themeColor="text1"/>
          <w:sz w:val="28"/>
          <w:szCs w:val="20"/>
          <w:lang w:eastAsia="ru-RU"/>
        </w:rPr>
        <w:t>, с.112</w:t>
      </w:r>
      <w:r w:rsidR="0052024C" w:rsidRPr="00D30E87">
        <w:rPr>
          <w:rFonts w:ascii="Times New Roman" w:eastAsia="Times New Roman" w:hAnsi="Times New Roman" w:cs="Times New Roman"/>
          <w:color w:val="000000" w:themeColor="text1"/>
          <w:sz w:val="28"/>
          <w:szCs w:val="20"/>
          <w:lang w:val="ru-RU" w:eastAsia="ru-RU"/>
        </w:rPr>
        <w:t>]</w:t>
      </w:r>
      <w:r w:rsidR="0052024C" w:rsidRPr="00D30E87">
        <w:rPr>
          <w:rFonts w:ascii="Times New Roman" w:eastAsia="Times New Roman" w:hAnsi="Times New Roman" w:cs="Times New Roman"/>
          <w:color w:val="000000" w:themeColor="text1"/>
          <w:sz w:val="28"/>
          <w:szCs w:val="20"/>
          <w:lang w:eastAsia="ru-RU"/>
        </w:rPr>
        <w:t>.</w:t>
      </w:r>
    </w:p>
    <w:p w14:paraId="72D6A0B7" w14:textId="67D6BA3C" w:rsidR="00FB6B39" w:rsidRPr="00D30E87" w:rsidRDefault="00FB6B39" w:rsidP="00FB6B39">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Випускник Києво-Могилянська академія Петро Гнідич здобував освіту впродовж восьми років у провідних європейських університетах, зокрема в Лейпцизькому, Берлінському та Віденському університетах. Під час перебування в Лейпцигу він опублікував наукову працю під назвою «Про деякі ліки та хвороби російських народів» (1778), у якій розглянув питання медицини та фармакології. У 1780 р</w:t>
      </w:r>
      <w:r w:rsidR="0059653C"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вчений успішно захистив докторську дисертацію в Лейденському університеті, а через 2 роки, після складання відповідних іспитів, він отримав офіційний дозвіл на ведення лікарської практики в межах </w:t>
      </w:r>
      <w:r w:rsidR="0059653C" w:rsidRPr="00D30E87">
        <w:rPr>
          <w:rFonts w:ascii="Times New Roman" w:eastAsia="Times New Roman" w:hAnsi="Times New Roman" w:cs="Times New Roman"/>
          <w:sz w:val="28"/>
          <w:szCs w:val="20"/>
          <w:lang w:eastAsia="ru-RU"/>
        </w:rPr>
        <w:t>р</w:t>
      </w:r>
      <w:r w:rsidRPr="00D30E87">
        <w:rPr>
          <w:rFonts w:ascii="Times New Roman" w:eastAsia="Times New Roman" w:hAnsi="Times New Roman" w:cs="Times New Roman"/>
          <w:sz w:val="28"/>
          <w:szCs w:val="20"/>
          <w:lang w:eastAsia="ru-RU"/>
        </w:rPr>
        <w:t>осійської імперії</w:t>
      </w:r>
      <w:r w:rsidR="00B16185" w:rsidRPr="00D30E87">
        <w:rPr>
          <w:rFonts w:ascii="Times New Roman" w:eastAsia="Times New Roman" w:hAnsi="Times New Roman" w:cs="Times New Roman"/>
          <w:sz w:val="28"/>
          <w:szCs w:val="20"/>
          <w:lang w:eastAsia="ru-RU"/>
        </w:rPr>
        <w:t xml:space="preserve"> </w:t>
      </w:r>
      <w:r w:rsidR="00974FCE" w:rsidRPr="00D30E87">
        <w:rPr>
          <w:rFonts w:ascii="Times New Roman" w:eastAsia="Times New Roman" w:hAnsi="Times New Roman" w:cs="Times New Roman"/>
          <w:sz w:val="28"/>
          <w:szCs w:val="20"/>
          <w:lang w:eastAsia="ru-RU"/>
        </w:rPr>
        <w:t>[6, с.112].</w:t>
      </w:r>
    </w:p>
    <w:p w14:paraId="2EE08172" w14:textId="053040A8" w:rsidR="00CD7357" w:rsidRPr="00D30E87" w:rsidRDefault="00CD7357" w:rsidP="00CD7357">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У другій половині XVIII ст. одним із провідних центрів медичної освіти в Європі став Страсбурзький університет, заснований у 15</w:t>
      </w:r>
      <w:r w:rsidR="00A127C9" w:rsidRPr="00D30E87">
        <w:rPr>
          <w:rFonts w:ascii="Times New Roman" w:eastAsia="Times New Roman" w:hAnsi="Times New Roman" w:cs="Times New Roman"/>
          <w:sz w:val="28"/>
          <w:szCs w:val="20"/>
          <w:lang w:eastAsia="ru-RU"/>
        </w:rPr>
        <w:t>38</w:t>
      </w:r>
      <w:r w:rsidRPr="00D30E87">
        <w:rPr>
          <w:rFonts w:ascii="Times New Roman" w:eastAsia="Times New Roman" w:hAnsi="Times New Roman" w:cs="Times New Roman"/>
          <w:sz w:val="28"/>
          <w:szCs w:val="20"/>
          <w:lang w:eastAsia="ru-RU"/>
        </w:rPr>
        <w:t xml:space="preserve"> р</w:t>
      </w:r>
      <w:r w:rsidR="0059653C"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який приваблював численних студентів із українських земель. Більшість із них не лише успішно завершували навчання, а й здобували наукові ступені, роблячи вагомий внесок у розвиток як вітчизняної, так і західноєвропейської науки</w:t>
      </w:r>
      <w:r w:rsidR="00A127C9"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Показовим є те, що вже у 1760–1761 р</w:t>
      </w:r>
      <w:r w:rsidR="00A127C9" w:rsidRPr="00D30E87">
        <w:rPr>
          <w:rFonts w:ascii="Times New Roman" w:eastAsia="Times New Roman" w:hAnsi="Times New Roman" w:cs="Times New Roman"/>
          <w:sz w:val="28"/>
          <w:szCs w:val="20"/>
          <w:lang w:eastAsia="ru-RU"/>
        </w:rPr>
        <w:t>р.</w:t>
      </w:r>
      <w:r w:rsidRPr="00D30E87">
        <w:rPr>
          <w:rFonts w:ascii="Times New Roman" w:eastAsia="Times New Roman" w:hAnsi="Times New Roman" w:cs="Times New Roman"/>
          <w:sz w:val="28"/>
          <w:szCs w:val="20"/>
          <w:lang w:eastAsia="ru-RU"/>
        </w:rPr>
        <w:t xml:space="preserve"> до Страсбурга було скеровано першу групу з п’ятнадцяти вихованців Києво-Могилянськ</w:t>
      </w:r>
      <w:r w:rsidR="009116A1" w:rsidRPr="00D30E87">
        <w:rPr>
          <w:rFonts w:ascii="Times New Roman" w:eastAsia="Times New Roman" w:hAnsi="Times New Roman" w:cs="Times New Roman"/>
          <w:sz w:val="28"/>
          <w:szCs w:val="20"/>
          <w:lang w:eastAsia="ru-RU"/>
        </w:rPr>
        <w:t>ої</w:t>
      </w:r>
      <w:r w:rsidRPr="00D30E87">
        <w:rPr>
          <w:rFonts w:ascii="Times New Roman" w:eastAsia="Times New Roman" w:hAnsi="Times New Roman" w:cs="Times New Roman"/>
          <w:sz w:val="28"/>
          <w:szCs w:val="20"/>
          <w:lang w:eastAsia="ru-RU"/>
        </w:rPr>
        <w:t xml:space="preserve"> академі</w:t>
      </w:r>
      <w:r w:rsidR="009116A1" w:rsidRPr="00D30E87">
        <w:rPr>
          <w:rFonts w:ascii="Times New Roman" w:eastAsia="Times New Roman" w:hAnsi="Times New Roman" w:cs="Times New Roman"/>
          <w:sz w:val="28"/>
          <w:szCs w:val="20"/>
          <w:lang w:eastAsia="ru-RU"/>
        </w:rPr>
        <w:t>ї</w:t>
      </w:r>
      <w:r w:rsidR="00A127C9" w:rsidRPr="00D30E87">
        <w:rPr>
          <w:rFonts w:ascii="Times New Roman" w:eastAsia="Times New Roman" w:hAnsi="Times New Roman" w:cs="Times New Roman"/>
          <w:sz w:val="28"/>
          <w:szCs w:val="20"/>
          <w:lang w:eastAsia="ru-RU"/>
        </w:rPr>
        <w:t xml:space="preserve"> </w:t>
      </w:r>
      <w:r w:rsidR="00974FCE" w:rsidRPr="00D30E87">
        <w:rPr>
          <w:rFonts w:ascii="Times New Roman" w:eastAsia="Times New Roman" w:hAnsi="Times New Roman" w:cs="Times New Roman"/>
          <w:sz w:val="28"/>
          <w:szCs w:val="20"/>
          <w:lang w:val="ru-RU" w:eastAsia="ru-RU"/>
        </w:rPr>
        <w:t>[6</w:t>
      </w:r>
      <w:r w:rsidR="00974FCE" w:rsidRPr="00D30E87">
        <w:rPr>
          <w:rFonts w:ascii="Times New Roman" w:eastAsia="Times New Roman" w:hAnsi="Times New Roman" w:cs="Times New Roman"/>
          <w:sz w:val="28"/>
          <w:szCs w:val="20"/>
          <w:lang w:eastAsia="ru-RU"/>
        </w:rPr>
        <w:t>, с.112</w:t>
      </w:r>
      <w:r w:rsidR="00974FCE" w:rsidRPr="00D30E87">
        <w:rPr>
          <w:rFonts w:ascii="Times New Roman" w:eastAsia="Times New Roman" w:hAnsi="Times New Roman" w:cs="Times New Roman"/>
          <w:sz w:val="28"/>
          <w:szCs w:val="20"/>
          <w:lang w:val="ru-RU" w:eastAsia="ru-RU"/>
        </w:rPr>
        <w:t>]</w:t>
      </w:r>
      <w:r w:rsidR="00974FCE" w:rsidRPr="00D30E87">
        <w:rPr>
          <w:rFonts w:ascii="Times New Roman" w:eastAsia="Times New Roman" w:hAnsi="Times New Roman" w:cs="Times New Roman"/>
          <w:sz w:val="28"/>
          <w:szCs w:val="20"/>
          <w:lang w:eastAsia="ru-RU"/>
        </w:rPr>
        <w:t>.</w:t>
      </w:r>
    </w:p>
    <w:p w14:paraId="75D2BAB8" w14:textId="4A2FB79E" w:rsidR="00547B4F" w:rsidRPr="00D30E87" w:rsidRDefault="00547B4F" w:rsidP="00547B4F">
      <w:pPr>
        <w:spacing w:after="0" w:line="360" w:lineRule="auto"/>
        <w:ind w:firstLine="709"/>
        <w:jc w:val="both"/>
        <w:rPr>
          <w:rFonts w:ascii="Times New Roman" w:eastAsia="Times New Roman" w:hAnsi="Times New Roman" w:cs="Times New Roman"/>
          <w:b/>
          <w:bCs/>
          <w:sz w:val="28"/>
          <w:szCs w:val="20"/>
          <w:lang w:eastAsia="ru-RU"/>
        </w:rPr>
      </w:pPr>
      <w:r w:rsidRPr="00D30E87">
        <w:rPr>
          <w:rFonts w:ascii="Times New Roman" w:eastAsia="Times New Roman" w:hAnsi="Times New Roman" w:cs="Times New Roman"/>
          <w:sz w:val="28"/>
          <w:szCs w:val="20"/>
          <w:lang w:eastAsia="ru-RU"/>
        </w:rPr>
        <w:t xml:space="preserve">Серед випускників Страсбурзького університету особливо вирізнявся Мартин </w:t>
      </w:r>
      <w:proofErr w:type="spellStart"/>
      <w:r w:rsidRPr="00D30E87">
        <w:rPr>
          <w:rFonts w:ascii="Times New Roman" w:eastAsia="Times New Roman" w:hAnsi="Times New Roman" w:cs="Times New Roman"/>
          <w:sz w:val="28"/>
          <w:szCs w:val="20"/>
          <w:lang w:eastAsia="ru-RU"/>
        </w:rPr>
        <w:t>Тереховський</w:t>
      </w:r>
      <w:proofErr w:type="spellEnd"/>
      <w:r w:rsidRPr="00D30E87">
        <w:rPr>
          <w:rFonts w:ascii="Times New Roman" w:eastAsia="Times New Roman" w:hAnsi="Times New Roman" w:cs="Times New Roman"/>
          <w:sz w:val="28"/>
          <w:szCs w:val="20"/>
          <w:lang w:eastAsia="ru-RU"/>
        </w:rPr>
        <w:t xml:space="preserve"> — один із помітних реформаторів у сфері вищої медичної освіти, випускник Києво-Могилянськ</w:t>
      </w:r>
      <w:r w:rsidR="003F2A1B" w:rsidRPr="00D30E87">
        <w:rPr>
          <w:rFonts w:ascii="Times New Roman" w:eastAsia="Times New Roman" w:hAnsi="Times New Roman" w:cs="Times New Roman"/>
          <w:sz w:val="28"/>
          <w:szCs w:val="20"/>
          <w:lang w:eastAsia="ru-RU"/>
        </w:rPr>
        <w:t>ої</w:t>
      </w:r>
      <w:r w:rsidRPr="00D30E87">
        <w:rPr>
          <w:rFonts w:ascii="Times New Roman" w:eastAsia="Times New Roman" w:hAnsi="Times New Roman" w:cs="Times New Roman"/>
          <w:sz w:val="28"/>
          <w:szCs w:val="20"/>
          <w:lang w:eastAsia="ru-RU"/>
        </w:rPr>
        <w:t xml:space="preserve"> академі</w:t>
      </w:r>
      <w:r w:rsidR="003F2A1B" w:rsidRPr="00D30E87">
        <w:rPr>
          <w:rFonts w:ascii="Times New Roman" w:eastAsia="Times New Roman" w:hAnsi="Times New Roman" w:cs="Times New Roman"/>
          <w:sz w:val="28"/>
          <w:szCs w:val="20"/>
          <w:lang w:eastAsia="ru-RU"/>
        </w:rPr>
        <w:t>ї</w:t>
      </w:r>
      <w:r w:rsidR="009116A1"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У 1770 р</w:t>
      </w:r>
      <w:r w:rsidR="0059653C"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w:t>
      </w:r>
      <w:proofErr w:type="spellStart"/>
      <w:r w:rsidRPr="00D30E87">
        <w:rPr>
          <w:rFonts w:ascii="Times New Roman" w:eastAsia="Times New Roman" w:hAnsi="Times New Roman" w:cs="Times New Roman"/>
          <w:sz w:val="28"/>
          <w:szCs w:val="20"/>
          <w:lang w:eastAsia="ru-RU"/>
        </w:rPr>
        <w:t>Тереховський</w:t>
      </w:r>
      <w:proofErr w:type="spellEnd"/>
      <w:r w:rsidRPr="00D30E87">
        <w:rPr>
          <w:rFonts w:ascii="Times New Roman" w:eastAsia="Times New Roman" w:hAnsi="Times New Roman" w:cs="Times New Roman"/>
          <w:sz w:val="28"/>
          <w:szCs w:val="20"/>
          <w:lang w:eastAsia="ru-RU"/>
        </w:rPr>
        <w:t xml:space="preserve"> продовжив студії в Страсбурзі, де протягом п’яти років поглиблено вивчав медицину та захистив докторську дисертацію. Його наукова праця стала показовим прикладом утвердження експериментально-наукового підходу в медицині та мала значний вплив на подальший розвиток цієї галузі</w:t>
      </w:r>
      <w:r w:rsidR="003F2A1B" w:rsidRPr="00D30E87">
        <w:rPr>
          <w:rFonts w:ascii="Times New Roman" w:eastAsia="Times New Roman" w:hAnsi="Times New Roman" w:cs="Times New Roman"/>
          <w:sz w:val="28"/>
          <w:szCs w:val="20"/>
          <w:lang w:eastAsia="ru-RU"/>
        </w:rPr>
        <w:t xml:space="preserve"> </w:t>
      </w:r>
      <w:r w:rsidR="00974FCE" w:rsidRPr="00D30E87">
        <w:rPr>
          <w:rFonts w:ascii="Times New Roman" w:eastAsia="Times New Roman" w:hAnsi="Times New Roman" w:cs="Times New Roman"/>
          <w:sz w:val="28"/>
          <w:szCs w:val="20"/>
          <w:lang w:val="ru-RU" w:eastAsia="ru-RU"/>
        </w:rPr>
        <w:t>[6</w:t>
      </w:r>
      <w:r w:rsidR="00974FCE" w:rsidRPr="00D30E87">
        <w:rPr>
          <w:rFonts w:ascii="Times New Roman" w:eastAsia="Times New Roman" w:hAnsi="Times New Roman" w:cs="Times New Roman"/>
          <w:sz w:val="28"/>
          <w:szCs w:val="20"/>
          <w:lang w:eastAsia="ru-RU"/>
        </w:rPr>
        <w:t>, с.112</w:t>
      </w:r>
      <w:r w:rsidR="00974FCE" w:rsidRPr="00D30E87">
        <w:rPr>
          <w:rFonts w:ascii="Times New Roman" w:eastAsia="Times New Roman" w:hAnsi="Times New Roman" w:cs="Times New Roman"/>
          <w:sz w:val="28"/>
          <w:szCs w:val="20"/>
          <w:lang w:val="ru-RU" w:eastAsia="ru-RU"/>
        </w:rPr>
        <w:t>-113]</w:t>
      </w:r>
      <w:r w:rsidR="00974FCE" w:rsidRPr="00D30E87">
        <w:rPr>
          <w:rFonts w:ascii="Times New Roman" w:eastAsia="Times New Roman" w:hAnsi="Times New Roman" w:cs="Times New Roman"/>
          <w:sz w:val="28"/>
          <w:szCs w:val="20"/>
          <w:lang w:eastAsia="ru-RU"/>
        </w:rPr>
        <w:t>.</w:t>
      </w:r>
    </w:p>
    <w:p w14:paraId="3052098C" w14:textId="77777777" w:rsidR="00AC6228" w:rsidRPr="00D30E87" w:rsidRDefault="00AC6228" w:rsidP="00547B4F">
      <w:pPr>
        <w:spacing w:after="0" w:line="360" w:lineRule="auto"/>
        <w:ind w:firstLine="709"/>
        <w:jc w:val="both"/>
        <w:rPr>
          <w:rFonts w:ascii="Times New Roman" w:eastAsia="Times New Roman" w:hAnsi="Times New Roman" w:cs="Times New Roman"/>
          <w:b/>
          <w:bCs/>
          <w:sz w:val="28"/>
          <w:szCs w:val="20"/>
          <w:lang w:eastAsia="ru-RU"/>
        </w:rPr>
      </w:pPr>
      <w:r w:rsidRPr="00D30E87">
        <w:rPr>
          <w:rFonts w:ascii="Times New Roman" w:eastAsia="Times New Roman" w:hAnsi="Times New Roman" w:cs="Times New Roman"/>
          <w:sz w:val="28"/>
          <w:szCs w:val="20"/>
          <w:lang w:eastAsia="ru-RU"/>
        </w:rPr>
        <w:t>Одним із найвідоміших студентів Страсбурзького університету був Данило Самойлович (</w:t>
      </w:r>
      <w:proofErr w:type="spellStart"/>
      <w:r w:rsidRPr="00D30E87">
        <w:rPr>
          <w:rFonts w:ascii="Times New Roman" w:eastAsia="Times New Roman" w:hAnsi="Times New Roman" w:cs="Times New Roman"/>
          <w:sz w:val="28"/>
          <w:szCs w:val="20"/>
          <w:lang w:eastAsia="ru-RU"/>
        </w:rPr>
        <w:t>Сушковський</w:t>
      </w:r>
      <w:proofErr w:type="spellEnd"/>
      <w:r w:rsidRPr="00D30E87">
        <w:rPr>
          <w:rFonts w:ascii="Times New Roman" w:eastAsia="Times New Roman" w:hAnsi="Times New Roman" w:cs="Times New Roman"/>
          <w:sz w:val="28"/>
          <w:szCs w:val="20"/>
          <w:lang w:eastAsia="ru-RU"/>
        </w:rPr>
        <w:t xml:space="preserve">) </w:t>
      </w:r>
      <w:r w:rsidR="009116A1"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доктор медицини, якого вважають одним із засновників епідеміології в </w:t>
      </w:r>
      <w:r w:rsidR="00E620E0" w:rsidRPr="00D30E87">
        <w:rPr>
          <w:rFonts w:ascii="Times New Roman" w:eastAsia="Times New Roman" w:hAnsi="Times New Roman" w:cs="Times New Roman"/>
          <w:sz w:val="28"/>
          <w:szCs w:val="20"/>
          <w:lang w:eastAsia="ru-RU"/>
        </w:rPr>
        <w:t>р</w:t>
      </w:r>
      <w:r w:rsidRPr="00D30E87">
        <w:rPr>
          <w:rFonts w:ascii="Times New Roman" w:eastAsia="Times New Roman" w:hAnsi="Times New Roman" w:cs="Times New Roman"/>
          <w:sz w:val="28"/>
          <w:szCs w:val="20"/>
          <w:lang w:eastAsia="ru-RU"/>
        </w:rPr>
        <w:t xml:space="preserve">осійській імперії. Його наукова діяльність здобула широке міжнародне визнання, що засвідчує обрання вченого членом дванадцяти іноземних академій наук </w:t>
      </w:r>
      <w:r w:rsidR="00974FCE" w:rsidRPr="00D30E87">
        <w:rPr>
          <w:rFonts w:ascii="Times New Roman" w:eastAsia="Times New Roman" w:hAnsi="Times New Roman" w:cs="Times New Roman"/>
          <w:sz w:val="28"/>
          <w:szCs w:val="20"/>
          <w:lang w:eastAsia="ru-RU"/>
        </w:rPr>
        <w:t>[6, с.113].</w:t>
      </w:r>
    </w:p>
    <w:p w14:paraId="56451E7E" w14:textId="77777777" w:rsidR="001E5AD6" w:rsidRPr="00D30E87" w:rsidRDefault="0056055A" w:rsidP="001E5AD6">
      <w:pPr>
        <w:spacing w:after="0" w:line="360" w:lineRule="auto"/>
        <w:ind w:firstLine="709"/>
        <w:jc w:val="both"/>
        <w:rPr>
          <w:rFonts w:ascii="Times New Roman" w:eastAsia="Times New Roman" w:hAnsi="Times New Roman" w:cs="Times New Roman"/>
          <w:b/>
          <w:bCs/>
          <w:sz w:val="28"/>
          <w:szCs w:val="20"/>
          <w:lang w:eastAsia="ru-RU"/>
        </w:rPr>
      </w:pPr>
      <w:r w:rsidRPr="00D30E87">
        <w:rPr>
          <w:rFonts w:ascii="Times New Roman" w:eastAsia="Times New Roman" w:hAnsi="Times New Roman" w:cs="Times New Roman"/>
          <w:sz w:val="28"/>
          <w:szCs w:val="20"/>
          <w:lang w:eastAsia="ru-RU"/>
        </w:rPr>
        <w:t xml:space="preserve">Займалися українські студента і сходознавчими студіями. Основним навчальним закладом у цій сфері вважався університет у місті Галле, заснований у 1694 р. </w:t>
      </w:r>
      <w:r w:rsidR="001E5AD6" w:rsidRPr="00D30E87">
        <w:rPr>
          <w:rFonts w:ascii="Times New Roman" w:eastAsia="Times New Roman" w:hAnsi="Times New Roman" w:cs="Times New Roman"/>
          <w:sz w:val="28"/>
          <w:szCs w:val="20"/>
          <w:lang w:eastAsia="ru-RU"/>
        </w:rPr>
        <w:t xml:space="preserve">Протягом шести років (1729-1735)  тут поглиблено вивчав богослов’я, а також опановував іврит, грецьку та інші східні мови Симеон </w:t>
      </w:r>
      <w:proofErr w:type="spellStart"/>
      <w:r w:rsidR="001E5AD6" w:rsidRPr="00D30E87">
        <w:rPr>
          <w:rFonts w:ascii="Times New Roman" w:eastAsia="Times New Roman" w:hAnsi="Times New Roman" w:cs="Times New Roman"/>
          <w:sz w:val="28"/>
          <w:szCs w:val="20"/>
          <w:lang w:eastAsia="ru-RU"/>
        </w:rPr>
        <w:t>Теодорський</w:t>
      </w:r>
      <w:proofErr w:type="spellEnd"/>
      <w:r w:rsidR="001E5AD6" w:rsidRPr="00D30E87">
        <w:rPr>
          <w:rFonts w:ascii="Times New Roman" w:eastAsia="Times New Roman" w:hAnsi="Times New Roman" w:cs="Times New Roman"/>
          <w:sz w:val="28"/>
          <w:szCs w:val="20"/>
          <w:lang w:eastAsia="ru-RU"/>
        </w:rPr>
        <w:t xml:space="preserve">, майбутній архієпископ Псковський, Ізборський та </w:t>
      </w:r>
      <w:proofErr w:type="spellStart"/>
      <w:r w:rsidR="001E5AD6" w:rsidRPr="00D30E87">
        <w:rPr>
          <w:rFonts w:ascii="Times New Roman" w:eastAsia="Times New Roman" w:hAnsi="Times New Roman" w:cs="Times New Roman"/>
          <w:sz w:val="28"/>
          <w:szCs w:val="20"/>
          <w:lang w:eastAsia="ru-RU"/>
        </w:rPr>
        <w:t>Нарвський</w:t>
      </w:r>
      <w:proofErr w:type="spellEnd"/>
      <w:r w:rsidR="001E5AD6" w:rsidRPr="00D30E87">
        <w:rPr>
          <w:rFonts w:ascii="Times New Roman" w:eastAsia="Times New Roman" w:hAnsi="Times New Roman" w:cs="Times New Roman"/>
          <w:sz w:val="28"/>
          <w:szCs w:val="20"/>
          <w:lang w:eastAsia="ru-RU"/>
        </w:rPr>
        <w:t xml:space="preserve"> </w:t>
      </w:r>
      <w:r w:rsidR="00974FCE" w:rsidRPr="00D30E87">
        <w:rPr>
          <w:rFonts w:ascii="Times New Roman" w:eastAsia="Times New Roman" w:hAnsi="Times New Roman" w:cs="Times New Roman"/>
          <w:color w:val="000000" w:themeColor="text1"/>
          <w:sz w:val="28"/>
          <w:szCs w:val="20"/>
          <w:lang w:eastAsia="ru-RU"/>
        </w:rPr>
        <w:t>[6, с.114].</w:t>
      </w:r>
    </w:p>
    <w:p w14:paraId="34AFB16C" w14:textId="77777777" w:rsidR="004A5E39" w:rsidRPr="00D30E87" w:rsidRDefault="00C421F2" w:rsidP="004A5E39">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 xml:space="preserve">Віджали українські студенти і до Празького університету (заснований у 1347 р.). </w:t>
      </w:r>
      <w:r w:rsidR="004A5E39" w:rsidRPr="00D30E87">
        <w:rPr>
          <w:rFonts w:ascii="Times New Roman" w:eastAsia="Times New Roman" w:hAnsi="Times New Roman" w:cs="Times New Roman"/>
          <w:sz w:val="28"/>
          <w:szCs w:val="20"/>
          <w:lang w:eastAsia="ru-RU"/>
        </w:rPr>
        <w:t xml:space="preserve">Проте контакти не відрізнялись особливим динамізмом. Упродовж 1654-1773 р. до Праги приїхало вчитися 11 студентів з Русі, а точніше з Руського воєводства </w:t>
      </w:r>
      <w:r w:rsidR="009116A1" w:rsidRPr="00D30E87">
        <w:rPr>
          <w:rFonts w:ascii="Times New Roman" w:eastAsia="Times New Roman" w:hAnsi="Times New Roman" w:cs="Times New Roman"/>
          <w:sz w:val="28"/>
          <w:szCs w:val="20"/>
          <w:lang w:val="ru-RU" w:eastAsia="ru-RU"/>
        </w:rPr>
        <w:t>[</w:t>
      </w:r>
      <w:r w:rsidR="009116A1" w:rsidRPr="00D30E87">
        <w:rPr>
          <w:rFonts w:ascii="Times New Roman" w:eastAsia="Times New Roman" w:hAnsi="Times New Roman" w:cs="Times New Roman"/>
          <w:sz w:val="28"/>
          <w:szCs w:val="20"/>
          <w:lang w:eastAsia="ru-RU"/>
        </w:rPr>
        <w:t>4</w:t>
      </w:r>
      <w:r w:rsidR="009116A1" w:rsidRPr="00D30E87">
        <w:rPr>
          <w:rFonts w:ascii="Times New Roman" w:eastAsia="Times New Roman" w:hAnsi="Times New Roman" w:cs="Times New Roman"/>
          <w:sz w:val="28"/>
          <w:szCs w:val="20"/>
          <w:lang w:val="ru-RU" w:eastAsia="ru-RU"/>
        </w:rPr>
        <w:t xml:space="preserve">, </w:t>
      </w:r>
      <w:r w:rsidR="009116A1" w:rsidRPr="00D30E87">
        <w:rPr>
          <w:rFonts w:ascii="Times New Roman" w:eastAsia="Times New Roman" w:hAnsi="Times New Roman" w:cs="Times New Roman"/>
          <w:sz w:val="28"/>
          <w:szCs w:val="20"/>
          <w:lang w:val="en-US" w:eastAsia="ru-RU"/>
        </w:rPr>
        <w:t>c</w:t>
      </w:r>
      <w:r w:rsidR="009116A1" w:rsidRPr="00D30E87">
        <w:rPr>
          <w:rFonts w:ascii="Times New Roman" w:eastAsia="Times New Roman" w:hAnsi="Times New Roman" w:cs="Times New Roman"/>
          <w:sz w:val="28"/>
          <w:szCs w:val="20"/>
          <w:lang w:val="ru-RU" w:eastAsia="ru-RU"/>
        </w:rPr>
        <w:t>.</w:t>
      </w:r>
      <w:r w:rsidR="009116A1" w:rsidRPr="00D30E87">
        <w:rPr>
          <w:rFonts w:ascii="Times New Roman" w:eastAsia="Times New Roman" w:hAnsi="Times New Roman" w:cs="Times New Roman"/>
          <w:sz w:val="28"/>
          <w:szCs w:val="20"/>
          <w:lang w:eastAsia="ru-RU"/>
        </w:rPr>
        <w:t xml:space="preserve"> 134</w:t>
      </w:r>
      <w:r w:rsidR="009116A1" w:rsidRPr="00D30E87">
        <w:rPr>
          <w:rFonts w:ascii="Times New Roman" w:eastAsia="Times New Roman" w:hAnsi="Times New Roman" w:cs="Times New Roman"/>
          <w:sz w:val="28"/>
          <w:szCs w:val="20"/>
          <w:lang w:val="ru-RU" w:eastAsia="ru-RU"/>
        </w:rPr>
        <w:t>]</w:t>
      </w:r>
      <w:r w:rsidR="009116A1" w:rsidRPr="00D30E87">
        <w:rPr>
          <w:rFonts w:ascii="Times New Roman" w:eastAsia="Times New Roman" w:hAnsi="Times New Roman" w:cs="Times New Roman"/>
          <w:sz w:val="28"/>
          <w:szCs w:val="20"/>
          <w:lang w:eastAsia="ru-RU"/>
        </w:rPr>
        <w:t>.</w:t>
      </w:r>
      <w:r w:rsidR="004A5E39" w:rsidRPr="00D30E87">
        <w:rPr>
          <w:rFonts w:ascii="Times New Roman" w:eastAsia="Times New Roman" w:hAnsi="Times New Roman" w:cs="Times New Roman"/>
          <w:sz w:val="28"/>
          <w:szCs w:val="20"/>
          <w:lang w:eastAsia="ru-RU"/>
        </w:rPr>
        <w:t xml:space="preserve">Часто Прага розглядалася лише як зручний осередок для опанування німецької мови. Це відображено й у тогочасних міркуваннях: «Хіба не доцільніше було б одразу вирушити до Праги? Адже саме там можна вивчити німецьку </w:t>
      </w:r>
      <w:r w:rsidR="004A5E39" w:rsidRPr="00D30E87">
        <w:rPr>
          <w:rFonts w:ascii="Times New Roman" w:eastAsia="Times New Roman" w:hAnsi="Times New Roman" w:cs="Times New Roman"/>
          <w:color w:val="000000" w:themeColor="text1"/>
          <w:sz w:val="28"/>
          <w:szCs w:val="20"/>
          <w:lang w:eastAsia="ru-RU"/>
        </w:rPr>
        <w:t xml:space="preserve">…» </w:t>
      </w:r>
      <w:r w:rsidR="00A9641C" w:rsidRPr="00D30E87">
        <w:rPr>
          <w:rFonts w:ascii="Times New Roman" w:eastAsia="Times New Roman" w:hAnsi="Times New Roman" w:cs="Times New Roman"/>
          <w:color w:val="000000" w:themeColor="text1"/>
          <w:sz w:val="28"/>
          <w:szCs w:val="20"/>
          <w:lang w:val="ru-RU" w:eastAsia="ru-RU"/>
        </w:rPr>
        <w:t>[</w:t>
      </w:r>
      <w:r w:rsidR="004A5E39" w:rsidRPr="00D30E87">
        <w:rPr>
          <w:rFonts w:ascii="Times New Roman" w:eastAsia="Times New Roman" w:hAnsi="Times New Roman" w:cs="Times New Roman"/>
          <w:color w:val="000000" w:themeColor="text1"/>
          <w:sz w:val="28"/>
          <w:szCs w:val="20"/>
          <w:lang w:eastAsia="ru-RU"/>
        </w:rPr>
        <w:t>4</w:t>
      </w:r>
      <w:r w:rsidR="00A9641C" w:rsidRPr="00D30E87">
        <w:rPr>
          <w:rFonts w:ascii="Times New Roman" w:eastAsia="Times New Roman" w:hAnsi="Times New Roman" w:cs="Times New Roman"/>
          <w:color w:val="000000" w:themeColor="text1"/>
          <w:sz w:val="28"/>
          <w:szCs w:val="20"/>
          <w:lang w:val="ru-RU" w:eastAsia="ru-RU"/>
        </w:rPr>
        <w:t xml:space="preserve">, </w:t>
      </w:r>
      <w:r w:rsidR="00A9641C" w:rsidRPr="00D30E87">
        <w:rPr>
          <w:rFonts w:ascii="Times New Roman" w:eastAsia="Times New Roman" w:hAnsi="Times New Roman" w:cs="Times New Roman"/>
          <w:color w:val="000000" w:themeColor="text1"/>
          <w:sz w:val="28"/>
          <w:szCs w:val="20"/>
          <w:lang w:val="en-US" w:eastAsia="ru-RU"/>
        </w:rPr>
        <w:t>c</w:t>
      </w:r>
      <w:r w:rsidR="00A9641C" w:rsidRPr="00D30E87">
        <w:rPr>
          <w:rFonts w:ascii="Times New Roman" w:eastAsia="Times New Roman" w:hAnsi="Times New Roman" w:cs="Times New Roman"/>
          <w:color w:val="000000" w:themeColor="text1"/>
          <w:sz w:val="28"/>
          <w:szCs w:val="20"/>
          <w:lang w:val="ru-RU" w:eastAsia="ru-RU"/>
        </w:rPr>
        <w:t>.</w:t>
      </w:r>
      <w:r w:rsidR="004A5E39" w:rsidRPr="00D30E87">
        <w:rPr>
          <w:rFonts w:ascii="Times New Roman" w:eastAsia="Times New Roman" w:hAnsi="Times New Roman" w:cs="Times New Roman"/>
          <w:color w:val="000000" w:themeColor="text1"/>
          <w:sz w:val="28"/>
          <w:szCs w:val="20"/>
          <w:lang w:eastAsia="ru-RU"/>
        </w:rPr>
        <w:t xml:space="preserve"> 124</w:t>
      </w:r>
      <w:r w:rsidR="00A9641C" w:rsidRPr="00D30E87">
        <w:rPr>
          <w:rFonts w:ascii="Times New Roman" w:eastAsia="Times New Roman" w:hAnsi="Times New Roman" w:cs="Times New Roman"/>
          <w:color w:val="000000" w:themeColor="text1"/>
          <w:sz w:val="28"/>
          <w:szCs w:val="20"/>
          <w:lang w:val="ru-RU" w:eastAsia="ru-RU"/>
        </w:rPr>
        <w:t>]</w:t>
      </w:r>
      <w:r w:rsidR="004A5E39" w:rsidRPr="00D30E87">
        <w:rPr>
          <w:rFonts w:ascii="Times New Roman" w:eastAsia="Times New Roman" w:hAnsi="Times New Roman" w:cs="Times New Roman"/>
          <w:color w:val="000000" w:themeColor="text1"/>
          <w:sz w:val="28"/>
          <w:szCs w:val="20"/>
          <w:lang w:eastAsia="ru-RU"/>
        </w:rPr>
        <w:t>.</w:t>
      </w:r>
    </w:p>
    <w:p w14:paraId="53365A6B" w14:textId="28748E70" w:rsidR="003125F0" w:rsidRPr="00D30E87" w:rsidRDefault="0018459E" w:rsidP="004A5E39">
      <w:pPr>
        <w:spacing w:after="0" w:line="360" w:lineRule="auto"/>
        <w:ind w:firstLine="709"/>
        <w:jc w:val="both"/>
        <w:rPr>
          <w:rFonts w:ascii="Times New Roman" w:eastAsia="Times New Roman" w:hAnsi="Times New Roman" w:cs="Times New Roman"/>
          <w:b/>
          <w:bCs/>
          <w:sz w:val="28"/>
          <w:szCs w:val="20"/>
          <w:lang w:eastAsia="ru-RU"/>
        </w:rPr>
      </w:pPr>
      <w:r w:rsidRPr="00D30E87">
        <w:rPr>
          <w:rFonts w:ascii="Times New Roman" w:eastAsia="Times New Roman" w:hAnsi="Times New Roman" w:cs="Times New Roman"/>
          <w:sz w:val="28"/>
          <w:szCs w:val="20"/>
          <w:lang w:eastAsia="ru-RU"/>
        </w:rPr>
        <w:t>Випускники Києво-Могилянської академії часто виконували роль «потенційних агентів прогресивних змін на освітянських та державних посадах». І в пер</w:t>
      </w:r>
      <w:r w:rsidR="00E96F62" w:rsidRPr="00D30E87">
        <w:rPr>
          <w:rFonts w:ascii="Times New Roman" w:eastAsia="Times New Roman" w:hAnsi="Times New Roman" w:cs="Times New Roman"/>
          <w:sz w:val="28"/>
          <w:szCs w:val="20"/>
          <w:lang w:eastAsia="ru-RU"/>
        </w:rPr>
        <w:t>ш</w:t>
      </w:r>
      <w:r w:rsidRPr="00D30E87">
        <w:rPr>
          <w:rFonts w:ascii="Times New Roman" w:eastAsia="Times New Roman" w:hAnsi="Times New Roman" w:cs="Times New Roman"/>
          <w:sz w:val="28"/>
          <w:szCs w:val="20"/>
          <w:lang w:eastAsia="ru-RU"/>
        </w:rPr>
        <w:t>у чергу, це стосувалося росі</w:t>
      </w:r>
      <w:r w:rsidR="00E96F62" w:rsidRPr="00D30E87">
        <w:rPr>
          <w:rFonts w:ascii="Times New Roman" w:eastAsia="Times New Roman" w:hAnsi="Times New Roman" w:cs="Times New Roman"/>
          <w:sz w:val="28"/>
          <w:szCs w:val="20"/>
          <w:lang w:eastAsia="ru-RU"/>
        </w:rPr>
        <w:t>й</w:t>
      </w:r>
      <w:r w:rsidRPr="00D30E87">
        <w:rPr>
          <w:rFonts w:ascii="Times New Roman" w:eastAsia="Times New Roman" w:hAnsi="Times New Roman" w:cs="Times New Roman"/>
          <w:sz w:val="28"/>
          <w:szCs w:val="20"/>
          <w:lang w:eastAsia="ru-RU"/>
        </w:rPr>
        <w:t>ських земель</w:t>
      </w:r>
      <w:r w:rsidR="00E96F62" w:rsidRPr="00D30E87">
        <w:rPr>
          <w:rFonts w:ascii="Times New Roman" w:eastAsia="Times New Roman" w:hAnsi="Times New Roman" w:cs="Times New Roman"/>
          <w:sz w:val="28"/>
          <w:szCs w:val="20"/>
          <w:lang w:eastAsia="ru-RU"/>
        </w:rPr>
        <w:t>.</w:t>
      </w:r>
      <w:r w:rsidR="00E96F62" w:rsidRPr="00D30E87">
        <w:rPr>
          <w:rFonts w:ascii="Times New Roman" w:eastAsia="Times New Roman" w:hAnsi="Times New Roman" w:cs="Times New Roman"/>
          <w:sz w:val="24"/>
          <w:szCs w:val="24"/>
          <w:lang w:eastAsia="uk-UA"/>
        </w:rPr>
        <w:t xml:space="preserve"> </w:t>
      </w:r>
      <w:proofErr w:type="spellStart"/>
      <w:r w:rsidR="00E96F62" w:rsidRPr="00D30E87">
        <w:rPr>
          <w:rFonts w:ascii="Times New Roman" w:eastAsia="Times New Roman" w:hAnsi="Times New Roman" w:cs="Times New Roman"/>
          <w:sz w:val="28"/>
          <w:szCs w:val="20"/>
          <w:lang w:eastAsia="ru-RU"/>
        </w:rPr>
        <w:t>Проєкт</w:t>
      </w:r>
      <w:proofErr w:type="spellEnd"/>
      <w:r w:rsidR="00E96F62" w:rsidRPr="00D30E87">
        <w:rPr>
          <w:rFonts w:ascii="Times New Roman" w:eastAsia="Times New Roman" w:hAnsi="Times New Roman" w:cs="Times New Roman"/>
          <w:sz w:val="28"/>
          <w:szCs w:val="20"/>
          <w:lang w:eastAsia="ru-RU"/>
        </w:rPr>
        <w:t xml:space="preserve"> першого вищого навчального закладу в </w:t>
      </w:r>
      <w:proofErr w:type="spellStart"/>
      <w:r w:rsidR="00E620E0" w:rsidRPr="00D30E87">
        <w:rPr>
          <w:rFonts w:ascii="Times New Roman" w:eastAsia="Times New Roman" w:hAnsi="Times New Roman" w:cs="Times New Roman"/>
          <w:sz w:val="28"/>
          <w:szCs w:val="20"/>
          <w:lang w:eastAsia="ru-RU"/>
        </w:rPr>
        <w:t>р</w:t>
      </w:r>
      <w:r w:rsidR="00E96F62" w:rsidRPr="00D30E87">
        <w:rPr>
          <w:rFonts w:ascii="Times New Roman" w:eastAsia="Times New Roman" w:hAnsi="Times New Roman" w:cs="Times New Roman"/>
          <w:sz w:val="28"/>
          <w:szCs w:val="20"/>
          <w:lang w:eastAsia="ru-RU"/>
        </w:rPr>
        <w:t>осії</w:t>
      </w:r>
      <w:proofErr w:type="spellEnd"/>
      <w:r w:rsidR="00E96F62" w:rsidRPr="00D30E87">
        <w:rPr>
          <w:rFonts w:ascii="Times New Roman" w:eastAsia="Times New Roman" w:hAnsi="Times New Roman" w:cs="Times New Roman"/>
          <w:sz w:val="28"/>
          <w:szCs w:val="20"/>
          <w:lang w:eastAsia="ru-RU"/>
        </w:rPr>
        <w:t xml:space="preserve"> </w:t>
      </w:r>
      <w:r w:rsidR="00E620E0" w:rsidRPr="00D30E87">
        <w:rPr>
          <w:rFonts w:ascii="Times New Roman" w:eastAsia="Times New Roman" w:hAnsi="Times New Roman" w:cs="Times New Roman"/>
          <w:sz w:val="28"/>
          <w:szCs w:val="20"/>
          <w:lang w:eastAsia="ru-RU"/>
        </w:rPr>
        <w:t xml:space="preserve">- </w:t>
      </w:r>
      <w:r w:rsidR="0059653C" w:rsidRPr="00D30E87">
        <w:rPr>
          <w:rFonts w:ascii="Times New Roman" w:eastAsia="Times New Roman" w:hAnsi="Times New Roman" w:cs="Times New Roman"/>
          <w:sz w:val="28"/>
          <w:szCs w:val="20"/>
          <w:lang w:eastAsia="ru-RU"/>
        </w:rPr>
        <w:t>м</w:t>
      </w:r>
      <w:r w:rsidR="00E96F62" w:rsidRPr="00D30E87">
        <w:rPr>
          <w:rFonts w:ascii="Times New Roman" w:eastAsia="Times New Roman" w:hAnsi="Times New Roman" w:cs="Times New Roman"/>
          <w:sz w:val="28"/>
          <w:szCs w:val="20"/>
          <w:lang w:eastAsia="ru-RU"/>
        </w:rPr>
        <w:t xml:space="preserve">осковської слов’яно-греко-латинської академії (1701) </w:t>
      </w:r>
      <w:r w:rsidR="00E620E0" w:rsidRPr="00D30E87">
        <w:rPr>
          <w:rFonts w:ascii="Times New Roman" w:eastAsia="Times New Roman" w:hAnsi="Times New Roman" w:cs="Times New Roman"/>
          <w:sz w:val="28"/>
          <w:szCs w:val="20"/>
          <w:lang w:eastAsia="ru-RU"/>
        </w:rPr>
        <w:t>-</w:t>
      </w:r>
      <w:r w:rsidR="00E96F62" w:rsidRPr="00D30E87">
        <w:rPr>
          <w:rFonts w:ascii="Times New Roman" w:eastAsia="Times New Roman" w:hAnsi="Times New Roman" w:cs="Times New Roman"/>
          <w:sz w:val="28"/>
          <w:szCs w:val="20"/>
          <w:lang w:eastAsia="ru-RU"/>
        </w:rPr>
        <w:t xml:space="preserve"> значною мірою формувався під впливом освітньої моделі Києво-Могилянськ</w:t>
      </w:r>
      <w:r w:rsidR="00E620E0" w:rsidRPr="00D30E87">
        <w:rPr>
          <w:rFonts w:ascii="Times New Roman" w:eastAsia="Times New Roman" w:hAnsi="Times New Roman" w:cs="Times New Roman"/>
          <w:sz w:val="28"/>
          <w:szCs w:val="20"/>
          <w:lang w:eastAsia="ru-RU"/>
        </w:rPr>
        <w:t>ої</w:t>
      </w:r>
      <w:r w:rsidR="00E96F62" w:rsidRPr="00D30E87">
        <w:rPr>
          <w:rFonts w:ascii="Times New Roman" w:eastAsia="Times New Roman" w:hAnsi="Times New Roman" w:cs="Times New Roman"/>
          <w:sz w:val="28"/>
          <w:szCs w:val="20"/>
          <w:lang w:eastAsia="ru-RU"/>
        </w:rPr>
        <w:t xml:space="preserve"> академі</w:t>
      </w:r>
      <w:r w:rsidR="00E620E0" w:rsidRPr="00D30E87">
        <w:rPr>
          <w:rFonts w:ascii="Times New Roman" w:eastAsia="Times New Roman" w:hAnsi="Times New Roman" w:cs="Times New Roman"/>
          <w:sz w:val="28"/>
          <w:szCs w:val="20"/>
          <w:lang w:eastAsia="ru-RU"/>
        </w:rPr>
        <w:t>ї</w:t>
      </w:r>
      <w:r w:rsidR="00E96F62" w:rsidRPr="00D30E87">
        <w:rPr>
          <w:rFonts w:ascii="Times New Roman" w:eastAsia="Times New Roman" w:hAnsi="Times New Roman" w:cs="Times New Roman"/>
          <w:sz w:val="28"/>
          <w:szCs w:val="20"/>
          <w:lang w:eastAsia="ru-RU"/>
        </w:rPr>
        <w:t xml:space="preserve">. З метою організації навчального процесу до </w:t>
      </w:r>
      <w:proofErr w:type="spellStart"/>
      <w:r w:rsidR="0059653C" w:rsidRPr="00D30E87">
        <w:rPr>
          <w:rFonts w:ascii="Times New Roman" w:eastAsia="Times New Roman" w:hAnsi="Times New Roman" w:cs="Times New Roman"/>
          <w:sz w:val="28"/>
          <w:szCs w:val="20"/>
          <w:lang w:eastAsia="ru-RU"/>
        </w:rPr>
        <w:t>м</w:t>
      </w:r>
      <w:r w:rsidR="00E96F62" w:rsidRPr="00D30E87">
        <w:rPr>
          <w:rFonts w:ascii="Times New Roman" w:eastAsia="Times New Roman" w:hAnsi="Times New Roman" w:cs="Times New Roman"/>
          <w:sz w:val="28"/>
          <w:szCs w:val="20"/>
          <w:lang w:eastAsia="ru-RU"/>
        </w:rPr>
        <w:t>оскви</w:t>
      </w:r>
      <w:proofErr w:type="spellEnd"/>
      <w:r w:rsidR="00E96F62" w:rsidRPr="00D30E87">
        <w:rPr>
          <w:rFonts w:ascii="Times New Roman" w:eastAsia="Times New Roman" w:hAnsi="Times New Roman" w:cs="Times New Roman"/>
          <w:sz w:val="28"/>
          <w:szCs w:val="20"/>
          <w:lang w:eastAsia="ru-RU"/>
        </w:rPr>
        <w:t xml:space="preserve"> було запрошено випускника  академії Стефана Яворського, а згодом і інших представників київської наукової еліти </w:t>
      </w:r>
      <w:r w:rsidR="00ED59DF" w:rsidRPr="00D30E87">
        <w:rPr>
          <w:rFonts w:ascii="Times New Roman" w:eastAsia="Times New Roman" w:hAnsi="Times New Roman" w:cs="Times New Roman"/>
          <w:color w:val="000000" w:themeColor="text1"/>
          <w:sz w:val="28"/>
          <w:szCs w:val="20"/>
          <w:lang w:val="ru-RU" w:eastAsia="ru-RU"/>
        </w:rPr>
        <w:t>[</w:t>
      </w:r>
      <w:r w:rsidR="00E96F62" w:rsidRPr="00D30E87">
        <w:rPr>
          <w:rFonts w:ascii="Times New Roman" w:eastAsia="Times New Roman" w:hAnsi="Times New Roman" w:cs="Times New Roman"/>
          <w:color w:val="000000" w:themeColor="text1"/>
          <w:sz w:val="28"/>
          <w:szCs w:val="20"/>
          <w:lang w:eastAsia="ru-RU"/>
        </w:rPr>
        <w:t>2, с.194</w:t>
      </w:r>
      <w:r w:rsidR="00ED59DF" w:rsidRPr="00D30E87">
        <w:rPr>
          <w:rFonts w:ascii="Times New Roman" w:eastAsia="Times New Roman" w:hAnsi="Times New Roman" w:cs="Times New Roman"/>
          <w:color w:val="000000" w:themeColor="text1"/>
          <w:sz w:val="28"/>
          <w:szCs w:val="20"/>
          <w:lang w:val="ru-RU" w:eastAsia="ru-RU"/>
        </w:rPr>
        <w:t>]</w:t>
      </w:r>
      <w:r w:rsidR="00413F9D" w:rsidRPr="00D30E87">
        <w:rPr>
          <w:rFonts w:ascii="Times New Roman" w:eastAsia="Times New Roman" w:hAnsi="Times New Roman" w:cs="Times New Roman"/>
          <w:color w:val="000000" w:themeColor="text1"/>
          <w:sz w:val="28"/>
          <w:szCs w:val="20"/>
          <w:lang w:eastAsia="ru-RU"/>
        </w:rPr>
        <w:t>.</w:t>
      </w:r>
      <w:r w:rsidR="00413F9D" w:rsidRPr="00D30E87">
        <w:rPr>
          <w:rFonts w:ascii="Times New Roman" w:eastAsia="Times New Roman" w:hAnsi="Times New Roman" w:cs="Times New Roman"/>
          <w:b/>
          <w:bCs/>
          <w:color w:val="000000" w:themeColor="text1"/>
          <w:sz w:val="28"/>
          <w:szCs w:val="20"/>
          <w:lang w:eastAsia="ru-RU"/>
        </w:rPr>
        <w:t xml:space="preserve"> </w:t>
      </w:r>
      <w:r w:rsidR="003125F0" w:rsidRPr="00D30E87">
        <w:rPr>
          <w:rFonts w:ascii="Times New Roman" w:eastAsia="Times New Roman" w:hAnsi="Times New Roman" w:cs="Times New Roman"/>
          <w:sz w:val="28"/>
          <w:szCs w:val="20"/>
          <w:lang w:eastAsia="ru-RU"/>
        </w:rPr>
        <w:t>Протягом 1701–1762 р</w:t>
      </w:r>
      <w:r w:rsidR="0059653C" w:rsidRPr="00D30E87">
        <w:rPr>
          <w:rFonts w:ascii="Times New Roman" w:eastAsia="Times New Roman" w:hAnsi="Times New Roman" w:cs="Times New Roman"/>
          <w:sz w:val="28"/>
          <w:szCs w:val="20"/>
          <w:lang w:eastAsia="ru-RU"/>
        </w:rPr>
        <w:t>р.</w:t>
      </w:r>
      <w:r w:rsidR="003125F0" w:rsidRPr="00D30E87">
        <w:rPr>
          <w:rFonts w:ascii="Times New Roman" w:eastAsia="Times New Roman" w:hAnsi="Times New Roman" w:cs="Times New Roman"/>
          <w:sz w:val="28"/>
          <w:szCs w:val="20"/>
          <w:lang w:eastAsia="ru-RU"/>
        </w:rPr>
        <w:t xml:space="preserve"> на викладацькі посади було призначено близько сотні осіб. У цей період у </w:t>
      </w:r>
      <w:r w:rsidR="009A375C" w:rsidRPr="00D30E87">
        <w:rPr>
          <w:rFonts w:ascii="Times New Roman" w:eastAsia="Times New Roman" w:hAnsi="Times New Roman" w:cs="Times New Roman"/>
          <w:sz w:val="28"/>
          <w:szCs w:val="20"/>
          <w:lang w:eastAsia="ru-RU"/>
        </w:rPr>
        <w:t>м</w:t>
      </w:r>
      <w:r w:rsidR="003125F0" w:rsidRPr="00D30E87">
        <w:rPr>
          <w:rFonts w:ascii="Times New Roman" w:eastAsia="Times New Roman" w:hAnsi="Times New Roman" w:cs="Times New Roman"/>
          <w:sz w:val="28"/>
          <w:szCs w:val="20"/>
          <w:lang w:eastAsia="ru-RU"/>
        </w:rPr>
        <w:t xml:space="preserve">осковській академії змінився 21 ректор, причому 18 </w:t>
      </w:r>
      <w:r w:rsidR="00E620E0" w:rsidRPr="00D30E87">
        <w:rPr>
          <w:rFonts w:ascii="Times New Roman" w:eastAsia="Times New Roman" w:hAnsi="Times New Roman" w:cs="Times New Roman"/>
          <w:sz w:val="28"/>
          <w:szCs w:val="20"/>
          <w:lang w:eastAsia="ru-RU"/>
        </w:rPr>
        <w:t>-</w:t>
      </w:r>
      <w:r w:rsidR="003125F0" w:rsidRPr="00D30E87">
        <w:rPr>
          <w:rFonts w:ascii="Times New Roman" w:eastAsia="Times New Roman" w:hAnsi="Times New Roman" w:cs="Times New Roman"/>
          <w:sz w:val="28"/>
          <w:szCs w:val="20"/>
          <w:lang w:eastAsia="ru-RU"/>
        </w:rPr>
        <w:t xml:space="preserve"> були родом із Києва. Аналогічна ситуація спостерігалася і серед префектів: із 25 осіб 23 були пов’язані з Київською </w:t>
      </w:r>
      <w:r w:rsidR="003125F0" w:rsidRPr="00D30E87">
        <w:rPr>
          <w:rFonts w:ascii="Times New Roman" w:eastAsia="Times New Roman" w:hAnsi="Times New Roman" w:cs="Times New Roman"/>
          <w:color w:val="000000" w:themeColor="text1"/>
          <w:sz w:val="28"/>
          <w:szCs w:val="20"/>
          <w:lang w:eastAsia="ru-RU"/>
        </w:rPr>
        <w:t>академією</w:t>
      </w:r>
      <w:r w:rsidR="002A7E22" w:rsidRPr="00D30E87">
        <w:rPr>
          <w:rFonts w:ascii="Times New Roman" w:eastAsia="Times New Roman" w:hAnsi="Times New Roman" w:cs="Times New Roman"/>
          <w:color w:val="000000" w:themeColor="text1"/>
          <w:sz w:val="28"/>
          <w:szCs w:val="20"/>
          <w:lang w:eastAsia="ru-RU"/>
        </w:rPr>
        <w:t xml:space="preserve"> </w:t>
      </w:r>
      <w:r w:rsidR="002A7E22" w:rsidRPr="00D30E87">
        <w:rPr>
          <w:rFonts w:ascii="Times New Roman" w:eastAsia="Times New Roman" w:hAnsi="Times New Roman" w:cs="Times New Roman"/>
          <w:color w:val="000000" w:themeColor="text1"/>
          <w:sz w:val="28"/>
          <w:szCs w:val="20"/>
          <w:lang w:val="ru-RU" w:eastAsia="ru-RU"/>
        </w:rPr>
        <w:t xml:space="preserve">[22, </w:t>
      </w:r>
      <w:r w:rsidR="002A7E22" w:rsidRPr="00D30E87">
        <w:rPr>
          <w:rFonts w:ascii="Times New Roman" w:eastAsia="Times New Roman" w:hAnsi="Times New Roman" w:cs="Times New Roman"/>
          <w:color w:val="000000" w:themeColor="text1"/>
          <w:sz w:val="28"/>
          <w:szCs w:val="20"/>
          <w:lang w:val="en-US" w:eastAsia="ru-RU"/>
        </w:rPr>
        <w:t>c</w:t>
      </w:r>
      <w:r w:rsidR="003125F0" w:rsidRPr="00D30E87">
        <w:rPr>
          <w:rFonts w:ascii="Times New Roman" w:eastAsia="Times New Roman" w:hAnsi="Times New Roman" w:cs="Times New Roman"/>
          <w:color w:val="000000" w:themeColor="text1"/>
          <w:sz w:val="28"/>
          <w:szCs w:val="20"/>
          <w:lang w:eastAsia="ru-RU"/>
        </w:rPr>
        <w:t>. 263-264</w:t>
      </w:r>
      <w:r w:rsidR="002A7E22" w:rsidRPr="00D30E87">
        <w:rPr>
          <w:rFonts w:ascii="Times New Roman" w:eastAsia="Times New Roman" w:hAnsi="Times New Roman" w:cs="Times New Roman"/>
          <w:color w:val="000000" w:themeColor="text1"/>
          <w:sz w:val="28"/>
          <w:szCs w:val="20"/>
          <w:lang w:val="ru-RU" w:eastAsia="ru-RU"/>
        </w:rPr>
        <w:t>]</w:t>
      </w:r>
      <w:r w:rsidR="003125F0" w:rsidRPr="00D30E87">
        <w:rPr>
          <w:rFonts w:ascii="Times New Roman" w:eastAsia="Times New Roman" w:hAnsi="Times New Roman" w:cs="Times New Roman"/>
          <w:color w:val="000000" w:themeColor="text1"/>
          <w:sz w:val="28"/>
          <w:szCs w:val="20"/>
          <w:lang w:eastAsia="ru-RU"/>
        </w:rPr>
        <w:t>.</w:t>
      </w:r>
      <w:r w:rsidR="003125F0" w:rsidRPr="00D30E87">
        <w:rPr>
          <w:rFonts w:ascii="Times New Roman" w:eastAsia="Times New Roman" w:hAnsi="Times New Roman" w:cs="Times New Roman"/>
          <w:b/>
          <w:bCs/>
          <w:color w:val="000000" w:themeColor="text1"/>
          <w:sz w:val="28"/>
          <w:szCs w:val="20"/>
          <w:lang w:eastAsia="ru-RU"/>
        </w:rPr>
        <w:t xml:space="preserve"> </w:t>
      </w:r>
    </w:p>
    <w:p w14:paraId="6737A112" w14:textId="04FA3299" w:rsidR="0018459E" w:rsidRPr="00D30E87" w:rsidRDefault="00413F9D" w:rsidP="004A5E39">
      <w:pPr>
        <w:spacing w:after="0" w:line="360" w:lineRule="auto"/>
        <w:ind w:firstLine="709"/>
        <w:jc w:val="both"/>
        <w:rPr>
          <w:rFonts w:ascii="Times New Roman" w:eastAsia="Times New Roman" w:hAnsi="Times New Roman" w:cs="Times New Roman"/>
          <w:sz w:val="28"/>
          <w:szCs w:val="20"/>
          <w:lang w:val="ru-RU" w:eastAsia="ru-RU"/>
        </w:rPr>
      </w:pPr>
      <w:r w:rsidRPr="00D30E87">
        <w:rPr>
          <w:rFonts w:ascii="Times New Roman" w:eastAsia="Times New Roman" w:hAnsi="Times New Roman" w:cs="Times New Roman"/>
          <w:b/>
          <w:bCs/>
          <w:sz w:val="28"/>
          <w:szCs w:val="20"/>
          <w:lang w:eastAsia="ru-RU"/>
        </w:rPr>
        <w:t xml:space="preserve"> </w:t>
      </w:r>
      <w:r w:rsidRPr="00D30E87">
        <w:rPr>
          <w:rFonts w:ascii="Times New Roman" w:eastAsia="Times New Roman" w:hAnsi="Times New Roman" w:cs="Times New Roman"/>
          <w:sz w:val="28"/>
          <w:szCs w:val="20"/>
          <w:lang w:eastAsia="ru-RU"/>
        </w:rPr>
        <w:t xml:space="preserve">І в самій академії навчалося немало іноземців. Правда, </w:t>
      </w:r>
      <w:r w:rsidRPr="00D30E87">
        <w:rPr>
          <w:rFonts w:ascii="Times New Roman" w:hAnsi="Times New Roman" w:cs="Times New Roman"/>
        </w:rPr>
        <w:t xml:space="preserve"> </w:t>
      </w:r>
      <w:r w:rsidRPr="00D30E87">
        <w:rPr>
          <w:rFonts w:ascii="Times New Roman" w:eastAsia="Times New Roman" w:hAnsi="Times New Roman" w:cs="Times New Roman"/>
          <w:sz w:val="28"/>
          <w:szCs w:val="20"/>
          <w:lang w:eastAsia="ru-RU"/>
        </w:rPr>
        <w:t>упродовж 1736–1790 р</w:t>
      </w:r>
      <w:r w:rsidR="009A375C" w:rsidRPr="00D30E87">
        <w:rPr>
          <w:rFonts w:ascii="Times New Roman" w:eastAsia="Times New Roman" w:hAnsi="Times New Roman" w:cs="Times New Roman"/>
          <w:sz w:val="28"/>
          <w:szCs w:val="20"/>
          <w:lang w:eastAsia="ru-RU"/>
        </w:rPr>
        <w:t>р.</w:t>
      </w:r>
      <w:r w:rsidRPr="00D30E87">
        <w:rPr>
          <w:rFonts w:ascii="Times New Roman" w:eastAsia="Times New Roman" w:hAnsi="Times New Roman" w:cs="Times New Roman"/>
          <w:sz w:val="28"/>
          <w:szCs w:val="20"/>
          <w:lang w:eastAsia="ru-RU"/>
        </w:rPr>
        <w:t xml:space="preserve"> кількість останніх зменшилася: зі 127 у 1736 р</w:t>
      </w:r>
      <w:r w:rsidR="009A375C"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до 122 у 1737-му і лише до 47 у 1790 р</w:t>
      </w:r>
      <w:r w:rsidR="009A375C" w:rsidRPr="00D30E87">
        <w:rPr>
          <w:rFonts w:ascii="Times New Roman" w:eastAsia="Times New Roman" w:hAnsi="Times New Roman" w:cs="Times New Roman"/>
          <w:sz w:val="28"/>
          <w:szCs w:val="20"/>
          <w:lang w:eastAsia="ru-RU"/>
        </w:rPr>
        <w:t>.</w:t>
      </w:r>
      <w:r w:rsidR="002A7E22" w:rsidRPr="00D30E87">
        <w:rPr>
          <w:rFonts w:ascii="Times New Roman" w:eastAsia="Times New Roman" w:hAnsi="Times New Roman" w:cs="Times New Roman"/>
          <w:sz w:val="28"/>
          <w:szCs w:val="20"/>
          <w:lang w:val="ru-RU" w:eastAsia="ru-RU"/>
        </w:rPr>
        <w:t xml:space="preserve"> [</w:t>
      </w:r>
      <w:r w:rsidR="002A7E22" w:rsidRPr="00D30E87">
        <w:rPr>
          <w:rFonts w:ascii="Times New Roman" w:eastAsia="Times New Roman" w:hAnsi="Times New Roman" w:cs="Times New Roman"/>
          <w:color w:val="000000" w:themeColor="text1"/>
          <w:sz w:val="28"/>
          <w:szCs w:val="20"/>
          <w:lang w:val="ru-RU" w:eastAsia="ru-RU"/>
        </w:rPr>
        <w:t>23</w:t>
      </w:r>
      <w:r w:rsidRPr="00D30E87">
        <w:rPr>
          <w:rFonts w:ascii="Times New Roman" w:eastAsia="Times New Roman" w:hAnsi="Times New Roman" w:cs="Times New Roman"/>
          <w:color w:val="000000" w:themeColor="text1"/>
          <w:sz w:val="28"/>
          <w:szCs w:val="20"/>
          <w:lang w:eastAsia="ru-RU"/>
        </w:rPr>
        <w:t>, с.31</w:t>
      </w:r>
      <w:r w:rsidR="002A7E22" w:rsidRPr="00D30E87">
        <w:rPr>
          <w:rFonts w:ascii="Times New Roman" w:eastAsia="Times New Roman" w:hAnsi="Times New Roman" w:cs="Times New Roman"/>
          <w:color w:val="000000" w:themeColor="text1"/>
          <w:sz w:val="28"/>
          <w:szCs w:val="20"/>
          <w:lang w:val="ru-RU" w:eastAsia="ru-RU"/>
        </w:rPr>
        <w:t>].</w:t>
      </w:r>
    </w:p>
    <w:p w14:paraId="5C2B2673" w14:textId="26BFAD09" w:rsidR="00BD7505" w:rsidRPr="00D30E87" w:rsidRDefault="00BD7505" w:rsidP="00BD7505">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 xml:space="preserve">Показовою є вагома присутність вихідців з українських земель у складі вищого церковного управління </w:t>
      </w:r>
      <w:r w:rsidR="00E620E0" w:rsidRPr="00D30E87">
        <w:rPr>
          <w:rFonts w:ascii="Times New Roman" w:eastAsia="Times New Roman" w:hAnsi="Times New Roman" w:cs="Times New Roman"/>
          <w:sz w:val="28"/>
          <w:szCs w:val="20"/>
          <w:lang w:eastAsia="ru-RU"/>
        </w:rPr>
        <w:t>р</w:t>
      </w:r>
      <w:r w:rsidRPr="00D30E87">
        <w:rPr>
          <w:rFonts w:ascii="Times New Roman" w:eastAsia="Times New Roman" w:hAnsi="Times New Roman" w:cs="Times New Roman"/>
          <w:sz w:val="28"/>
          <w:szCs w:val="20"/>
          <w:lang w:eastAsia="ru-RU"/>
        </w:rPr>
        <w:t>осійської імперії у XVIII ст. Так, у 1721 р</w:t>
      </w:r>
      <w:r w:rsidR="009A375C"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українці становили 6 із 11 членів </w:t>
      </w:r>
      <w:proofErr w:type="spellStart"/>
      <w:r w:rsidRPr="00D30E87">
        <w:rPr>
          <w:rFonts w:ascii="Times New Roman" w:eastAsia="Times New Roman" w:hAnsi="Times New Roman" w:cs="Times New Roman"/>
          <w:sz w:val="28"/>
          <w:szCs w:val="20"/>
          <w:lang w:eastAsia="ru-RU"/>
        </w:rPr>
        <w:t>Святійшого</w:t>
      </w:r>
      <w:proofErr w:type="spellEnd"/>
      <w:r w:rsidRPr="00D30E87">
        <w:rPr>
          <w:rFonts w:ascii="Times New Roman" w:eastAsia="Times New Roman" w:hAnsi="Times New Roman" w:cs="Times New Roman"/>
          <w:sz w:val="28"/>
          <w:szCs w:val="20"/>
          <w:lang w:eastAsia="ru-RU"/>
        </w:rPr>
        <w:t xml:space="preserve"> Синоду, у 1746 р</w:t>
      </w:r>
      <w:r w:rsidR="005269DC"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w:t>
      </w:r>
      <w:r w:rsidR="00E620E0"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6 із 8, а в 1751 р</w:t>
      </w:r>
      <w:r w:rsidR="005269DC"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w:t>
      </w:r>
      <w:r w:rsidR="00E620E0"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вже 9 із 10. Загалом упродовж 1700</w:t>
      </w:r>
      <w:r w:rsidR="00E620E0"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1762 р</w:t>
      </w:r>
      <w:r w:rsidR="005269DC" w:rsidRPr="00D30E87">
        <w:rPr>
          <w:rFonts w:ascii="Times New Roman" w:eastAsia="Times New Roman" w:hAnsi="Times New Roman" w:cs="Times New Roman"/>
          <w:sz w:val="28"/>
          <w:szCs w:val="20"/>
          <w:lang w:eastAsia="ru-RU"/>
        </w:rPr>
        <w:t>р.</w:t>
      </w:r>
      <w:r w:rsidRPr="00D30E87">
        <w:rPr>
          <w:rFonts w:ascii="Times New Roman" w:eastAsia="Times New Roman" w:hAnsi="Times New Roman" w:cs="Times New Roman"/>
          <w:sz w:val="28"/>
          <w:szCs w:val="20"/>
          <w:lang w:eastAsia="ru-RU"/>
        </w:rPr>
        <w:t xml:space="preserve"> серед 127 архієреїв, які очолювали єпархії </w:t>
      </w:r>
      <w:r w:rsidR="00E620E0" w:rsidRPr="00D30E87">
        <w:rPr>
          <w:rFonts w:ascii="Times New Roman" w:eastAsia="Times New Roman" w:hAnsi="Times New Roman" w:cs="Times New Roman"/>
          <w:sz w:val="28"/>
          <w:szCs w:val="20"/>
          <w:lang w:eastAsia="ru-RU"/>
        </w:rPr>
        <w:t>р</w:t>
      </w:r>
      <w:r w:rsidRPr="00D30E87">
        <w:rPr>
          <w:rFonts w:ascii="Times New Roman" w:eastAsia="Times New Roman" w:hAnsi="Times New Roman" w:cs="Times New Roman"/>
          <w:sz w:val="28"/>
          <w:szCs w:val="20"/>
          <w:lang w:eastAsia="ru-RU"/>
        </w:rPr>
        <w:t>осійської імперії, 70 були уродженцями українських земель</w:t>
      </w:r>
      <w:r w:rsidR="00726154" w:rsidRPr="00D30E87">
        <w:rPr>
          <w:rFonts w:ascii="Times New Roman" w:eastAsia="Times New Roman" w:hAnsi="Times New Roman" w:cs="Times New Roman"/>
          <w:sz w:val="28"/>
          <w:szCs w:val="20"/>
          <w:lang w:eastAsia="ru-RU"/>
        </w:rPr>
        <w:t xml:space="preserve">, 47 </w:t>
      </w:r>
      <w:r w:rsidR="00E620E0" w:rsidRPr="00D30E87">
        <w:rPr>
          <w:rFonts w:ascii="Times New Roman" w:eastAsia="Times New Roman" w:hAnsi="Times New Roman" w:cs="Times New Roman"/>
          <w:sz w:val="28"/>
          <w:szCs w:val="20"/>
          <w:lang w:eastAsia="ru-RU"/>
        </w:rPr>
        <w:t>-</w:t>
      </w:r>
      <w:r w:rsidR="00726154" w:rsidRPr="00D30E87">
        <w:rPr>
          <w:rFonts w:ascii="Times New Roman" w:eastAsia="Times New Roman" w:hAnsi="Times New Roman" w:cs="Times New Roman"/>
          <w:sz w:val="28"/>
          <w:szCs w:val="20"/>
          <w:lang w:eastAsia="ru-RU"/>
        </w:rPr>
        <w:t xml:space="preserve"> російських, </w:t>
      </w:r>
      <w:r w:rsidRPr="00D30E87">
        <w:rPr>
          <w:rFonts w:ascii="Times New Roman" w:eastAsia="Times New Roman" w:hAnsi="Times New Roman" w:cs="Times New Roman"/>
          <w:sz w:val="28"/>
          <w:szCs w:val="20"/>
          <w:lang w:eastAsia="ru-RU"/>
        </w:rPr>
        <w:t xml:space="preserve"> </w:t>
      </w:r>
      <w:r w:rsidR="00726154" w:rsidRPr="00D30E87">
        <w:rPr>
          <w:rFonts w:ascii="Times New Roman" w:eastAsia="Times New Roman" w:hAnsi="Times New Roman" w:cs="Times New Roman"/>
          <w:sz w:val="28"/>
          <w:szCs w:val="20"/>
          <w:lang w:eastAsia="ru-RU"/>
        </w:rPr>
        <w:t>а решта 10 були греками, румунами, сербами або грузинами</w:t>
      </w:r>
      <w:r w:rsidR="00726154" w:rsidRPr="00D30E87">
        <w:rPr>
          <w:rFonts w:ascii="Times New Roman" w:eastAsia="Times New Roman" w:hAnsi="Times New Roman" w:cs="Times New Roman"/>
          <w:b/>
          <w:bCs/>
          <w:sz w:val="28"/>
          <w:szCs w:val="20"/>
          <w:lang w:eastAsia="ru-RU"/>
        </w:rPr>
        <w:t xml:space="preserve"> </w:t>
      </w:r>
      <w:r w:rsidR="00D43FF3" w:rsidRPr="00D30E87">
        <w:rPr>
          <w:rFonts w:ascii="Times New Roman" w:eastAsia="Times New Roman" w:hAnsi="Times New Roman" w:cs="Times New Roman"/>
          <w:color w:val="000000" w:themeColor="text1"/>
          <w:sz w:val="28"/>
          <w:szCs w:val="20"/>
          <w:lang w:eastAsia="ru-RU"/>
        </w:rPr>
        <w:t>[2, с.195; 24</w:t>
      </w:r>
      <w:r w:rsidR="00726154" w:rsidRPr="00D30E87">
        <w:rPr>
          <w:rFonts w:ascii="Times New Roman" w:eastAsia="Times New Roman" w:hAnsi="Times New Roman" w:cs="Times New Roman"/>
          <w:color w:val="000000" w:themeColor="text1"/>
          <w:sz w:val="28"/>
          <w:szCs w:val="20"/>
          <w:lang w:eastAsia="ru-RU"/>
        </w:rPr>
        <w:t>, с.121-122</w:t>
      </w:r>
      <w:r w:rsidR="00D43FF3" w:rsidRPr="00D30E87">
        <w:rPr>
          <w:rFonts w:ascii="Times New Roman" w:eastAsia="Times New Roman" w:hAnsi="Times New Roman" w:cs="Times New Roman"/>
          <w:color w:val="000000" w:themeColor="text1"/>
          <w:sz w:val="28"/>
          <w:szCs w:val="20"/>
          <w:lang w:eastAsia="ru-RU"/>
        </w:rPr>
        <w:t>]</w:t>
      </w:r>
      <w:r w:rsidRPr="00D30E87">
        <w:rPr>
          <w:rFonts w:ascii="Times New Roman" w:eastAsia="Times New Roman" w:hAnsi="Times New Roman" w:cs="Times New Roman"/>
          <w:color w:val="000000" w:themeColor="text1"/>
          <w:sz w:val="28"/>
          <w:szCs w:val="20"/>
          <w:lang w:eastAsia="ru-RU"/>
        </w:rPr>
        <w:t>.</w:t>
      </w:r>
      <w:r w:rsidR="00712DBC" w:rsidRPr="00D30E87">
        <w:rPr>
          <w:rFonts w:ascii="Times New Roman" w:eastAsia="Times New Roman" w:hAnsi="Times New Roman" w:cs="Times New Roman"/>
          <w:color w:val="000000" w:themeColor="text1"/>
          <w:sz w:val="28"/>
          <w:szCs w:val="20"/>
          <w:lang w:eastAsia="ru-RU"/>
        </w:rPr>
        <w:t xml:space="preserve"> </w:t>
      </w:r>
    </w:p>
    <w:p w14:paraId="7E6EEDBA" w14:textId="1E515A41" w:rsidR="00712DBC" w:rsidRPr="00D30E87" w:rsidRDefault="00437712" w:rsidP="00712DBC">
      <w:pPr>
        <w:spacing w:after="0" w:line="360" w:lineRule="auto"/>
        <w:ind w:firstLine="709"/>
        <w:jc w:val="both"/>
        <w:rPr>
          <w:rFonts w:ascii="Times New Roman" w:eastAsia="Times New Roman" w:hAnsi="Times New Roman" w:cs="Times New Roman"/>
          <w:sz w:val="28"/>
          <w:szCs w:val="20"/>
          <w:lang w:eastAsia="ru-RU"/>
        </w:rPr>
      </w:pPr>
      <w:r w:rsidRPr="00D30E87">
        <w:rPr>
          <w:rFonts w:ascii="Times New Roman" w:eastAsia="Times New Roman" w:hAnsi="Times New Roman" w:cs="Times New Roman"/>
          <w:sz w:val="28"/>
          <w:szCs w:val="20"/>
          <w:lang w:eastAsia="ru-RU"/>
        </w:rPr>
        <w:t xml:space="preserve">Зазнавали трансформації й кар’єрні орієнтири української інтелектуальної еліти, зокрема щодо вибору сфери діяльності. Якщо у першій пол. </w:t>
      </w:r>
      <w:r w:rsidRPr="00D30E87">
        <w:rPr>
          <w:rFonts w:ascii="Times New Roman" w:eastAsia="Times New Roman" w:hAnsi="Times New Roman" w:cs="Times New Roman"/>
          <w:sz w:val="28"/>
          <w:szCs w:val="20"/>
          <w:lang w:val="en-US" w:eastAsia="ru-RU"/>
        </w:rPr>
        <w:t>XVIII</w:t>
      </w:r>
      <w:r w:rsidRPr="00D30E87">
        <w:rPr>
          <w:rFonts w:ascii="Times New Roman" w:eastAsia="Times New Roman" w:hAnsi="Times New Roman" w:cs="Times New Roman"/>
          <w:sz w:val="28"/>
          <w:szCs w:val="20"/>
          <w:lang w:eastAsia="ru-RU"/>
        </w:rPr>
        <w:t xml:space="preserve"> ст.</w:t>
      </w:r>
      <w:r w:rsidR="00712DBC" w:rsidRPr="00D30E87">
        <w:rPr>
          <w:rFonts w:ascii="Times New Roman" w:eastAsia="Times New Roman" w:hAnsi="Times New Roman" w:cs="Times New Roman"/>
          <w:sz w:val="28"/>
          <w:szCs w:val="20"/>
          <w:lang w:eastAsia="ru-RU"/>
        </w:rPr>
        <w:t xml:space="preserve"> до </w:t>
      </w:r>
      <w:r w:rsidR="00E620E0" w:rsidRPr="00D30E87">
        <w:rPr>
          <w:rFonts w:ascii="Times New Roman" w:eastAsia="Times New Roman" w:hAnsi="Times New Roman" w:cs="Times New Roman"/>
          <w:sz w:val="28"/>
          <w:szCs w:val="20"/>
          <w:lang w:eastAsia="ru-RU"/>
        </w:rPr>
        <w:t>р</w:t>
      </w:r>
      <w:r w:rsidR="00712DBC" w:rsidRPr="00D30E87">
        <w:rPr>
          <w:rFonts w:ascii="Times New Roman" w:eastAsia="Times New Roman" w:hAnsi="Times New Roman" w:cs="Times New Roman"/>
          <w:sz w:val="28"/>
          <w:szCs w:val="20"/>
          <w:lang w:eastAsia="ru-RU"/>
        </w:rPr>
        <w:t xml:space="preserve">осійської імперії вирушали насамперед українські представники духовенства, </w:t>
      </w:r>
      <w:r w:rsidRPr="00D30E87">
        <w:rPr>
          <w:rFonts w:ascii="Times New Roman" w:eastAsia="Times New Roman" w:hAnsi="Times New Roman" w:cs="Times New Roman"/>
          <w:sz w:val="28"/>
          <w:szCs w:val="20"/>
          <w:lang w:eastAsia="ru-RU"/>
        </w:rPr>
        <w:t xml:space="preserve">у наступні 50 років </w:t>
      </w:r>
      <w:r w:rsidR="00712DBC" w:rsidRPr="00D30E87">
        <w:rPr>
          <w:rFonts w:ascii="Times New Roman" w:eastAsia="Times New Roman" w:hAnsi="Times New Roman" w:cs="Times New Roman"/>
          <w:sz w:val="28"/>
          <w:szCs w:val="20"/>
          <w:lang w:eastAsia="ru-RU"/>
        </w:rPr>
        <w:t>випускник</w:t>
      </w:r>
      <w:r w:rsidRPr="00D30E87">
        <w:rPr>
          <w:rFonts w:ascii="Times New Roman" w:eastAsia="Times New Roman" w:hAnsi="Times New Roman" w:cs="Times New Roman"/>
          <w:sz w:val="28"/>
          <w:szCs w:val="20"/>
          <w:lang w:eastAsia="ru-RU"/>
        </w:rPr>
        <w:t>и</w:t>
      </w:r>
      <w:r w:rsidR="00712DBC" w:rsidRPr="00D30E87">
        <w:rPr>
          <w:rFonts w:ascii="Times New Roman" w:eastAsia="Times New Roman" w:hAnsi="Times New Roman" w:cs="Times New Roman"/>
          <w:sz w:val="28"/>
          <w:szCs w:val="20"/>
          <w:lang w:eastAsia="ru-RU"/>
        </w:rPr>
        <w:t xml:space="preserve"> Києво-Могилянська академія частіше обирали світську кар’єру. Зокрема, упродовж 1754</w:t>
      </w:r>
      <w:r w:rsidR="00E620E0" w:rsidRPr="00D30E87">
        <w:rPr>
          <w:rFonts w:ascii="Times New Roman" w:eastAsia="Times New Roman" w:hAnsi="Times New Roman" w:cs="Times New Roman"/>
          <w:sz w:val="28"/>
          <w:szCs w:val="20"/>
          <w:lang w:eastAsia="ru-RU"/>
        </w:rPr>
        <w:t>-</w:t>
      </w:r>
      <w:r w:rsidR="00712DBC" w:rsidRPr="00D30E87">
        <w:rPr>
          <w:rFonts w:ascii="Times New Roman" w:eastAsia="Times New Roman" w:hAnsi="Times New Roman" w:cs="Times New Roman"/>
          <w:sz w:val="28"/>
          <w:szCs w:val="20"/>
          <w:lang w:eastAsia="ru-RU"/>
        </w:rPr>
        <w:t>1768 р</w:t>
      </w:r>
      <w:r w:rsidR="005269DC" w:rsidRPr="00D30E87">
        <w:rPr>
          <w:rFonts w:ascii="Times New Roman" w:eastAsia="Times New Roman" w:hAnsi="Times New Roman" w:cs="Times New Roman"/>
          <w:sz w:val="28"/>
          <w:szCs w:val="20"/>
          <w:lang w:eastAsia="ru-RU"/>
        </w:rPr>
        <w:t>р.</w:t>
      </w:r>
      <w:r w:rsidR="00712DBC" w:rsidRPr="00D30E87">
        <w:rPr>
          <w:rFonts w:ascii="Times New Roman" w:eastAsia="Times New Roman" w:hAnsi="Times New Roman" w:cs="Times New Roman"/>
          <w:sz w:val="28"/>
          <w:szCs w:val="20"/>
          <w:lang w:eastAsia="ru-RU"/>
        </w:rPr>
        <w:t xml:space="preserve"> понад 300 вихованців академії вступили на імперську службу або переселилися до </w:t>
      </w:r>
      <w:proofErr w:type="spellStart"/>
      <w:r w:rsidR="00E620E0" w:rsidRPr="00D30E87">
        <w:rPr>
          <w:rFonts w:ascii="Times New Roman" w:eastAsia="Times New Roman" w:hAnsi="Times New Roman" w:cs="Times New Roman"/>
          <w:sz w:val="28"/>
          <w:szCs w:val="20"/>
          <w:lang w:eastAsia="ru-RU"/>
        </w:rPr>
        <w:t>р</w:t>
      </w:r>
      <w:r w:rsidR="00712DBC" w:rsidRPr="00D30E87">
        <w:rPr>
          <w:rFonts w:ascii="Times New Roman" w:eastAsia="Times New Roman" w:hAnsi="Times New Roman" w:cs="Times New Roman"/>
          <w:sz w:val="28"/>
          <w:szCs w:val="20"/>
          <w:lang w:eastAsia="ru-RU"/>
        </w:rPr>
        <w:t>осії</w:t>
      </w:r>
      <w:proofErr w:type="spellEnd"/>
      <w:r w:rsidR="00712DBC" w:rsidRPr="00D30E87">
        <w:rPr>
          <w:rFonts w:ascii="Times New Roman" w:eastAsia="Times New Roman" w:hAnsi="Times New Roman" w:cs="Times New Roman"/>
          <w:sz w:val="28"/>
          <w:szCs w:val="20"/>
          <w:lang w:eastAsia="ru-RU"/>
        </w:rPr>
        <w:t>.</w:t>
      </w:r>
      <w:r w:rsidRPr="00D30E87">
        <w:rPr>
          <w:rFonts w:ascii="Times New Roman" w:hAnsi="Times New Roman" w:cs="Times New Roman"/>
        </w:rPr>
        <w:t xml:space="preserve"> </w:t>
      </w:r>
      <w:r w:rsidRPr="00D30E87">
        <w:rPr>
          <w:rFonts w:ascii="Times New Roman" w:eastAsia="Times New Roman" w:hAnsi="Times New Roman" w:cs="Times New Roman"/>
          <w:sz w:val="28"/>
          <w:szCs w:val="20"/>
          <w:lang w:eastAsia="ru-RU"/>
        </w:rPr>
        <w:t>Чисельність лікарів українського походження в імперії була вдвічі більшою порівняно з росіянами. Водночас упродовж останніх двох десятиліть XVIII ст</w:t>
      </w:r>
      <w:r w:rsidR="00E620E0" w:rsidRPr="00D30E87">
        <w:rPr>
          <w:rFonts w:ascii="Times New Roman" w:eastAsia="Times New Roman" w:hAnsi="Times New Roman" w:cs="Times New Roman"/>
          <w:sz w:val="28"/>
          <w:szCs w:val="20"/>
          <w:lang w:eastAsia="ru-RU"/>
        </w:rPr>
        <w:t>.</w:t>
      </w:r>
      <w:r w:rsidRPr="00D30E87">
        <w:rPr>
          <w:rFonts w:ascii="Times New Roman" w:eastAsia="Times New Roman" w:hAnsi="Times New Roman" w:cs="Times New Roman"/>
          <w:sz w:val="28"/>
          <w:szCs w:val="20"/>
          <w:lang w:eastAsia="ru-RU"/>
        </w:rPr>
        <w:t xml:space="preserve"> понад третину студентів учительської семінарії в </w:t>
      </w:r>
      <w:proofErr w:type="spellStart"/>
      <w:r w:rsidR="005269DC" w:rsidRPr="00D30E87">
        <w:rPr>
          <w:rFonts w:ascii="Times New Roman" w:eastAsia="Times New Roman" w:hAnsi="Times New Roman" w:cs="Times New Roman"/>
          <w:sz w:val="28"/>
          <w:szCs w:val="20"/>
          <w:lang w:eastAsia="ru-RU"/>
        </w:rPr>
        <w:t>с</w:t>
      </w:r>
      <w:r w:rsidRPr="00D30E87">
        <w:rPr>
          <w:rFonts w:ascii="Times New Roman" w:eastAsia="Times New Roman" w:hAnsi="Times New Roman" w:cs="Times New Roman"/>
          <w:sz w:val="28"/>
          <w:szCs w:val="20"/>
          <w:lang w:eastAsia="ru-RU"/>
        </w:rPr>
        <w:t>анкт-</w:t>
      </w:r>
      <w:r w:rsidR="005269DC" w:rsidRPr="00D30E87">
        <w:rPr>
          <w:rFonts w:ascii="Times New Roman" w:eastAsia="Times New Roman" w:hAnsi="Times New Roman" w:cs="Times New Roman"/>
          <w:sz w:val="28"/>
          <w:szCs w:val="20"/>
          <w:lang w:eastAsia="ru-RU"/>
        </w:rPr>
        <w:t>п</w:t>
      </w:r>
      <w:r w:rsidRPr="00D30E87">
        <w:rPr>
          <w:rFonts w:ascii="Times New Roman" w:eastAsia="Times New Roman" w:hAnsi="Times New Roman" w:cs="Times New Roman"/>
          <w:sz w:val="28"/>
          <w:szCs w:val="20"/>
          <w:lang w:eastAsia="ru-RU"/>
        </w:rPr>
        <w:t>етербурзі</w:t>
      </w:r>
      <w:proofErr w:type="spellEnd"/>
      <w:r w:rsidRPr="00D30E87">
        <w:rPr>
          <w:rFonts w:ascii="Times New Roman" w:eastAsia="Times New Roman" w:hAnsi="Times New Roman" w:cs="Times New Roman"/>
          <w:sz w:val="28"/>
          <w:szCs w:val="20"/>
          <w:lang w:eastAsia="ru-RU"/>
        </w:rPr>
        <w:t xml:space="preserve"> становили уродженці Гетьманщини </w:t>
      </w:r>
      <w:r w:rsidR="007E70E6" w:rsidRPr="00D30E87">
        <w:rPr>
          <w:rFonts w:ascii="Times New Roman" w:eastAsia="Times New Roman" w:hAnsi="Times New Roman" w:cs="Times New Roman"/>
          <w:color w:val="000000" w:themeColor="text1"/>
          <w:sz w:val="28"/>
          <w:szCs w:val="20"/>
          <w:lang w:val="ru-RU" w:eastAsia="ru-RU"/>
        </w:rPr>
        <w:t>[25</w:t>
      </w:r>
      <w:r w:rsidRPr="00D30E87">
        <w:rPr>
          <w:rFonts w:ascii="Times New Roman" w:eastAsia="Times New Roman" w:hAnsi="Times New Roman" w:cs="Times New Roman"/>
          <w:color w:val="000000" w:themeColor="text1"/>
          <w:sz w:val="28"/>
          <w:szCs w:val="20"/>
          <w:lang w:eastAsia="ru-RU"/>
        </w:rPr>
        <w:t>, с.188</w:t>
      </w:r>
      <w:r w:rsidR="007E70E6" w:rsidRPr="00D30E87">
        <w:rPr>
          <w:rFonts w:ascii="Times New Roman" w:eastAsia="Times New Roman" w:hAnsi="Times New Roman" w:cs="Times New Roman"/>
          <w:color w:val="000000" w:themeColor="text1"/>
          <w:sz w:val="28"/>
          <w:szCs w:val="20"/>
          <w:lang w:val="ru-RU" w:eastAsia="ru-RU"/>
        </w:rPr>
        <w:t>]</w:t>
      </w:r>
      <w:r w:rsidRPr="00D30E87">
        <w:rPr>
          <w:rFonts w:ascii="Times New Roman" w:eastAsia="Times New Roman" w:hAnsi="Times New Roman" w:cs="Times New Roman"/>
          <w:color w:val="000000" w:themeColor="text1"/>
          <w:sz w:val="28"/>
          <w:szCs w:val="20"/>
          <w:lang w:eastAsia="ru-RU"/>
        </w:rPr>
        <w:t>.</w:t>
      </w:r>
    </w:p>
    <w:p w14:paraId="00A3049E" w14:textId="77777777" w:rsidR="006A4AA0" w:rsidRPr="00D30E87" w:rsidRDefault="00BD3D77" w:rsidP="00AE4A83">
      <w:pPr>
        <w:spacing w:after="0" w:line="360" w:lineRule="auto"/>
        <w:ind w:firstLine="709"/>
        <w:jc w:val="both"/>
        <w:rPr>
          <w:rFonts w:ascii="Times New Roman" w:hAnsi="Times New Roman" w:cs="Times New Roman"/>
          <w:bCs/>
          <w:color w:val="FF0000"/>
          <w:sz w:val="28"/>
          <w:szCs w:val="28"/>
        </w:rPr>
      </w:pPr>
      <w:r w:rsidRPr="00D30E87">
        <w:rPr>
          <w:rFonts w:ascii="Times New Roman" w:hAnsi="Times New Roman" w:cs="Times New Roman"/>
          <w:b/>
          <w:sz w:val="28"/>
          <w:szCs w:val="28"/>
        </w:rPr>
        <w:t>Висновки.</w:t>
      </w:r>
      <w:r w:rsidRPr="00D30E87">
        <w:rPr>
          <w:rFonts w:ascii="Times New Roman" w:hAnsi="Times New Roman" w:cs="Times New Roman"/>
          <w:bCs/>
          <w:sz w:val="28"/>
          <w:szCs w:val="28"/>
        </w:rPr>
        <w:t xml:space="preserve"> </w:t>
      </w:r>
      <w:r w:rsidR="00932D37" w:rsidRPr="00D30E87">
        <w:rPr>
          <w:rFonts w:ascii="Times New Roman" w:hAnsi="Times New Roman" w:cs="Times New Roman"/>
          <w:bCs/>
          <w:sz w:val="28"/>
          <w:szCs w:val="28"/>
        </w:rPr>
        <w:t>«Подорожі за знаннями»</w:t>
      </w:r>
      <w:r w:rsidR="00476449" w:rsidRPr="00D30E87">
        <w:rPr>
          <w:rFonts w:ascii="Times New Roman" w:hAnsi="Times New Roman" w:cs="Times New Roman"/>
          <w:bCs/>
          <w:sz w:val="28"/>
          <w:szCs w:val="28"/>
        </w:rPr>
        <w:t xml:space="preserve"> </w:t>
      </w:r>
      <w:r w:rsidR="00476449" w:rsidRPr="00D30E87">
        <w:rPr>
          <w:rFonts w:ascii="Times New Roman" w:hAnsi="Times New Roman" w:cs="Times New Roman"/>
          <w:bCs/>
          <w:sz w:val="28"/>
          <w:szCs w:val="28"/>
          <w:lang w:val="en-US"/>
        </w:rPr>
        <w:t>XVIII</w:t>
      </w:r>
      <w:r w:rsidR="00476449" w:rsidRPr="00D30E87">
        <w:rPr>
          <w:rFonts w:ascii="Times New Roman" w:hAnsi="Times New Roman" w:cs="Times New Roman"/>
          <w:bCs/>
          <w:sz w:val="28"/>
          <w:szCs w:val="28"/>
          <w:lang w:val="ru-RU"/>
        </w:rPr>
        <w:t xml:space="preserve"> </w:t>
      </w:r>
      <w:r w:rsidR="00476449" w:rsidRPr="00D30E87">
        <w:rPr>
          <w:rFonts w:ascii="Times New Roman" w:hAnsi="Times New Roman" w:cs="Times New Roman"/>
          <w:bCs/>
          <w:sz w:val="28"/>
          <w:szCs w:val="28"/>
        </w:rPr>
        <w:t>ст.</w:t>
      </w:r>
      <w:r w:rsidR="00932D37" w:rsidRPr="00D30E87">
        <w:rPr>
          <w:rFonts w:ascii="Times New Roman" w:hAnsi="Times New Roman" w:cs="Times New Roman"/>
          <w:bCs/>
          <w:sz w:val="28"/>
          <w:szCs w:val="28"/>
        </w:rPr>
        <w:t xml:space="preserve"> вихідців з  </w:t>
      </w:r>
      <w:bookmarkStart w:id="3" w:name="_Hlk190003828"/>
      <w:r w:rsidR="00932D37" w:rsidRPr="00D30E87">
        <w:rPr>
          <w:rFonts w:ascii="Times New Roman" w:hAnsi="Times New Roman" w:cs="Times New Roman"/>
          <w:bCs/>
          <w:sz w:val="28"/>
          <w:szCs w:val="28"/>
        </w:rPr>
        <w:t>українських земель</w:t>
      </w:r>
      <w:bookmarkEnd w:id="3"/>
      <w:r w:rsidR="00932D37" w:rsidRPr="00D30E87">
        <w:rPr>
          <w:rFonts w:ascii="Times New Roman" w:hAnsi="Times New Roman" w:cs="Times New Roman"/>
          <w:bCs/>
          <w:sz w:val="28"/>
          <w:szCs w:val="28"/>
        </w:rPr>
        <w:t xml:space="preserve">  стали одною з  новітніх форм освіти. Подорожуючи </w:t>
      </w:r>
      <w:r w:rsidR="006A4AA0" w:rsidRPr="00D30E87">
        <w:rPr>
          <w:rFonts w:ascii="Times New Roman" w:hAnsi="Times New Roman" w:cs="Times New Roman"/>
          <w:bCs/>
          <w:sz w:val="28"/>
          <w:szCs w:val="28"/>
        </w:rPr>
        <w:t>різними країнами</w:t>
      </w:r>
      <w:r w:rsidR="00476449" w:rsidRPr="00D30E87">
        <w:rPr>
          <w:rFonts w:ascii="Times New Roman" w:hAnsi="Times New Roman" w:cs="Times New Roman"/>
          <w:bCs/>
          <w:sz w:val="28"/>
          <w:szCs w:val="28"/>
        </w:rPr>
        <w:t xml:space="preserve">, </w:t>
      </w:r>
      <w:r w:rsidR="00932D37" w:rsidRPr="00D30E87">
        <w:rPr>
          <w:rFonts w:ascii="Times New Roman" w:hAnsi="Times New Roman" w:cs="Times New Roman"/>
          <w:bCs/>
          <w:sz w:val="28"/>
          <w:szCs w:val="28"/>
        </w:rPr>
        <w:t xml:space="preserve">здобуваючи освіту у </w:t>
      </w:r>
      <w:r w:rsidR="006A4AA0" w:rsidRPr="00D30E87">
        <w:rPr>
          <w:rFonts w:ascii="Times New Roman" w:hAnsi="Times New Roman" w:cs="Times New Roman"/>
          <w:bCs/>
          <w:sz w:val="28"/>
          <w:szCs w:val="28"/>
        </w:rPr>
        <w:t xml:space="preserve">вітчизняних та </w:t>
      </w:r>
      <w:r w:rsidR="00932D37" w:rsidRPr="00D30E87">
        <w:rPr>
          <w:rFonts w:ascii="Times New Roman" w:hAnsi="Times New Roman" w:cs="Times New Roman"/>
          <w:bCs/>
          <w:sz w:val="28"/>
          <w:szCs w:val="28"/>
        </w:rPr>
        <w:t xml:space="preserve">європейських </w:t>
      </w:r>
      <w:r w:rsidR="006A4AA0" w:rsidRPr="00D30E87">
        <w:rPr>
          <w:rFonts w:ascii="Times New Roman" w:hAnsi="Times New Roman" w:cs="Times New Roman"/>
          <w:bCs/>
          <w:sz w:val="28"/>
          <w:szCs w:val="28"/>
        </w:rPr>
        <w:t>освітніх центрах</w:t>
      </w:r>
      <w:r w:rsidR="001269B9" w:rsidRPr="00D30E87">
        <w:rPr>
          <w:rFonts w:ascii="Times New Roman" w:hAnsi="Times New Roman" w:cs="Times New Roman"/>
          <w:bCs/>
          <w:sz w:val="28"/>
          <w:szCs w:val="28"/>
        </w:rPr>
        <w:t xml:space="preserve">, українська молодь значно розширювала свої освітні горизонти, накопичувала нові знання і, що </w:t>
      </w:r>
      <w:r w:rsidR="00F63950" w:rsidRPr="00D30E87">
        <w:rPr>
          <w:rFonts w:ascii="Times New Roman" w:hAnsi="Times New Roman" w:cs="Times New Roman"/>
          <w:bCs/>
          <w:sz w:val="28"/>
          <w:szCs w:val="28"/>
        </w:rPr>
        <w:t>важливо</w:t>
      </w:r>
      <w:r w:rsidR="001269B9" w:rsidRPr="00D30E87">
        <w:rPr>
          <w:rFonts w:ascii="Times New Roman" w:hAnsi="Times New Roman" w:cs="Times New Roman"/>
          <w:bCs/>
          <w:sz w:val="28"/>
          <w:szCs w:val="28"/>
        </w:rPr>
        <w:t xml:space="preserve">, </w:t>
      </w:r>
      <w:r w:rsidR="00932D37" w:rsidRPr="00D30E87">
        <w:rPr>
          <w:rFonts w:ascii="Times New Roman" w:hAnsi="Times New Roman" w:cs="Times New Roman"/>
          <w:bCs/>
          <w:sz w:val="28"/>
          <w:szCs w:val="28"/>
        </w:rPr>
        <w:t xml:space="preserve"> </w:t>
      </w:r>
      <w:r w:rsidR="00FB6B8F" w:rsidRPr="00D30E87">
        <w:rPr>
          <w:rFonts w:ascii="Times New Roman" w:hAnsi="Times New Roman" w:cs="Times New Roman"/>
          <w:bCs/>
          <w:sz w:val="28"/>
          <w:szCs w:val="28"/>
        </w:rPr>
        <w:t xml:space="preserve">зіставляла </w:t>
      </w:r>
      <w:r w:rsidR="001269B9" w:rsidRPr="00D30E87">
        <w:rPr>
          <w:rFonts w:ascii="Times New Roman" w:hAnsi="Times New Roman" w:cs="Times New Roman"/>
          <w:bCs/>
          <w:sz w:val="28"/>
          <w:szCs w:val="28"/>
        </w:rPr>
        <w:t>власн</w:t>
      </w:r>
      <w:r w:rsidR="00476449" w:rsidRPr="00D30E87">
        <w:rPr>
          <w:rFonts w:ascii="Times New Roman" w:hAnsi="Times New Roman" w:cs="Times New Roman"/>
          <w:bCs/>
          <w:sz w:val="28"/>
          <w:szCs w:val="28"/>
        </w:rPr>
        <w:t>ий світогляд із</w:t>
      </w:r>
      <w:r w:rsidR="00680AD8" w:rsidRPr="00D30E87">
        <w:rPr>
          <w:rFonts w:ascii="Times New Roman" w:hAnsi="Times New Roman" w:cs="Times New Roman"/>
          <w:bCs/>
          <w:sz w:val="28"/>
          <w:szCs w:val="28"/>
        </w:rPr>
        <w:t xml:space="preserve"> </w:t>
      </w:r>
      <w:r w:rsidR="001269B9" w:rsidRPr="00D30E87">
        <w:rPr>
          <w:rFonts w:ascii="Times New Roman" w:hAnsi="Times New Roman" w:cs="Times New Roman"/>
          <w:bCs/>
          <w:sz w:val="28"/>
          <w:szCs w:val="28"/>
        </w:rPr>
        <w:t xml:space="preserve"> систем</w:t>
      </w:r>
      <w:r w:rsidR="00476449" w:rsidRPr="00D30E87">
        <w:rPr>
          <w:rFonts w:ascii="Times New Roman" w:hAnsi="Times New Roman" w:cs="Times New Roman"/>
          <w:bCs/>
          <w:sz w:val="28"/>
          <w:szCs w:val="28"/>
        </w:rPr>
        <w:t xml:space="preserve">ою </w:t>
      </w:r>
      <w:r w:rsidR="001269B9" w:rsidRPr="00D30E87">
        <w:rPr>
          <w:rFonts w:ascii="Times New Roman" w:hAnsi="Times New Roman" w:cs="Times New Roman"/>
          <w:bCs/>
          <w:sz w:val="28"/>
          <w:szCs w:val="28"/>
        </w:rPr>
        <w:t>цінностей</w:t>
      </w:r>
      <w:r w:rsidR="00680AD8" w:rsidRPr="00D30E87">
        <w:rPr>
          <w:rFonts w:ascii="Times New Roman" w:hAnsi="Times New Roman" w:cs="Times New Roman"/>
          <w:bCs/>
          <w:sz w:val="28"/>
          <w:szCs w:val="28"/>
        </w:rPr>
        <w:t xml:space="preserve">, переконань та вірувань </w:t>
      </w:r>
      <w:r w:rsidR="001269B9" w:rsidRPr="00D30E87">
        <w:rPr>
          <w:rFonts w:ascii="Times New Roman" w:hAnsi="Times New Roman" w:cs="Times New Roman"/>
          <w:bCs/>
          <w:sz w:val="28"/>
          <w:szCs w:val="28"/>
        </w:rPr>
        <w:t xml:space="preserve"> </w:t>
      </w:r>
      <w:r w:rsidR="00680AD8" w:rsidRPr="00D30E87">
        <w:rPr>
          <w:rFonts w:ascii="Times New Roman" w:hAnsi="Times New Roman" w:cs="Times New Roman"/>
          <w:bCs/>
          <w:sz w:val="28"/>
          <w:szCs w:val="28"/>
        </w:rPr>
        <w:t xml:space="preserve">інших культур. </w:t>
      </w:r>
      <w:r w:rsidR="006A4AA0" w:rsidRPr="00D30E87">
        <w:rPr>
          <w:rFonts w:ascii="Times New Roman" w:hAnsi="Times New Roman" w:cs="Times New Roman"/>
          <w:bCs/>
          <w:sz w:val="28"/>
          <w:szCs w:val="28"/>
        </w:rPr>
        <w:t>Освітній туризм сприяв не тільки поширенню нових знань, ідей Просвітництва, але і формуванню освіченої еліти, яка відігравала значну роль у суспільно-політичному й культурному житті.</w:t>
      </w:r>
    </w:p>
    <w:p w14:paraId="08F4C13F" w14:textId="77777777" w:rsidR="002F42B3" w:rsidRPr="00D30E87" w:rsidRDefault="002F42B3" w:rsidP="00AE4A83">
      <w:pPr>
        <w:spacing w:after="0" w:line="360" w:lineRule="auto"/>
        <w:ind w:firstLine="709"/>
        <w:jc w:val="both"/>
        <w:rPr>
          <w:rFonts w:ascii="Times New Roman" w:hAnsi="Times New Roman" w:cs="Times New Roman"/>
          <w:bCs/>
          <w:sz w:val="28"/>
          <w:szCs w:val="28"/>
        </w:rPr>
      </w:pPr>
      <w:r w:rsidRPr="00D30E87">
        <w:rPr>
          <w:rFonts w:ascii="Times New Roman" w:hAnsi="Times New Roman" w:cs="Times New Roman"/>
          <w:bCs/>
          <w:sz w:val="28"/>
          <w:szCs w:val="28"/>
        </w:rPr>
        <w:t>Наукова новизна дослідження полягає в комплексному аналізі освітнього туризму в Україні XVIII ст. як цілісного історико-культурного явища, а також</w:t>
      </w:r>
      <w:r w:rsidRPr="00D30E87">
        <w:rPr>
          <w:rFonts w:ascii="Times New Roman" w:hAnsi="Times New Roman" w:cs="Times New Roman"/>
        </w:rPr>
        <w:t xml:space="preserve"> </w:t>
      </w:r>
      <w:r w:rsidRPr="00D30E87">
        <w:rPr>
          <w:rFonts w:ascii="Times New Roman" w:hAnsi="Times New Roman" w:cs="Times New Roman"/>
          <w:bCs/>
          <w:sz w:val="28"/>
          <w:szCs w:val="28"/>
        </w:rPr>
        <w:t>систематизації головних чинників, форм і напрямів «подорожей за знаннями» цього періоду.</w:t>
      </w:r>
    </w:p>
    <w:p w14:paraId="30A648EF" w14:textId="77777777" w:rsidR="000673CF" w:rsidRPr="00D30E87" w:rsidRDefault="000673CF" w:rsidP="00AE4A83">
      <w:pPr>
        <w:spacing w:after="0" w:line="360" w:lineRule="auto"/>
        <w:ind w:firstLine="709"/>
        <w:jc w:val="both"/>
        <w:rPr>
          <w:rFonts w:ascii="Times New Roman" w:hAnsi="Times New Roman" w:cs="Times New Roman"/>
          <w:bCs/>
          <w:color w:val="FF0000"/>
          <w:sz w:val="28"/>
          <w:szCs w:val="28"/>
        </w:rPr>
      </w:pPr>
      <w:r w:rsidRPr="00D30E87">
        <w:rPr>
          <w:rFonts w:ascii="Times New Roman" w:hAnsi="Times New Roman" w:cs="Times New Roman"/>
          <w:bCs/>
          <w:sz w:val="28"/>
          <w:szCs w:val="28"/>
        </w:rPr>
        <w:t>Практичне значення отриманих результатів полягає в можливості їхнього використання у викладанні курсів з історії</w:t>
      </w:r>
      <w:r w:rsidR="003B02E3" w:rsidRPr="00D30E87">
        <w:rPr>
          <w:rFonts w:ascii="Times New Roman" w:hAnsi="Times New Roman" w:cs="Times New Roman"/>
          <w:bCs/>
          <w:sz w:val="28"/>
          <w:szCs w:val="28"/>
        </w:rPr>
        <w:t xml:space="preserve"> України</w:t>
      </w:r>
      <w:r w:rsidRPr="00D30E87">
        <w:rPr>
          <w:rFonts w:ascii="Times New Roman" w:hAnsi="Times New Roman" w:cs="Times New Roman"/>
          <w:bCs/>
          <w:sz w:val="28"/>
          <w:szCs w:val="28"/>
        </w:rPr>
        <w:t xml:space="preserve">, історії </w:t>
      </w:r>
      <w:r w:rsidR="003B02E3" w:rsidRPr="00D30E87">
        <w:rPr>
          <w:rFonts w:ascii="Times New Roman" w:hAnsi="Times New Roman" w:cs="Times New Roman"/>
          <w:bCs/>
          <w:sz w:val="28"/>
          <w:szCs w:val="28"/>
        </w:rPr>
        <w:t>освіти та культури</w:t>
      </w:r>
      <w:r w:rsidRPr="00D30E87">
        <w:rPr>
          <w:rFonts w:ascii="Times New Roman" w:hAnsi="Times New Roman" w:cs="Times New Roman"/>
          <w:bCs/>
          <w:sz w:val="28"/>
          <w:szCs w:val="28"/>
        </w:rPr>
        <w:t xml:space="preserve"> та під час підготовки наукових і навчально-методичних праць. Перспективи подальших досліджень пов’язані з поглибленим аналізом </w:t>
      </w:r>
      <w:r w:rsidR="002F42B3" w:rsidRPr="00D30E87">
        <w:rPr>
          <w:rFonts w:ascii="Times New Roman" w:hAnsi="Times New Roman" w:cs="Times New Roman"/>
          <w:bCs/>
          <w:sz w:val="28"/>
          <w:szCs w:val="28"/>
        </w:rPr>
        <w:t>соціальної структури учасників освітніх подорожей, їх мотивації, а також  впливу здобутих знань на розвиток окремих сфер суспільства.</w:t>
      </w:r>
    </w:p>
    <w:p w14:paraId="7648BCE5" w14:textId="77777777" w:rsidR="00932D37" w:rsidRPr="00D30E87" w:rsidRDefault="00932D37" w:rsidP="00AE4A83">
      <w:pPr>
        <w:spacing w:after="0" w:line="360" w:lineRule="auto"/>
        <w:ind w:firstLine="709"/>
        <w:jc w:val="both"/>
        <w:rPr>
          <w:rFonts w:ascii="Times New Roman" w:hAnsi="Times New Roman" w:cs="Times New Roman"/>
          <w:bCs/>
          <w:sz w:val="28"/>
          <w:szCs w:val="28"/>
        </w:rPr>
      </w:pPr>
    </w:p>
    <w:p w14:paraId="5F838AFF" w14:textId="77777777" w:rsidR="009D6EB3" w:rsidRPr="00D30E87" w:rsidRDefault="00AE4A83" w:rsidP="00AE4A83">
      <w:pPr>
        <w:spacing w:after="0" w:line="360" w:lineRule="auto"/>
        <w:ind w:firstLine="709"/>
        <w:jc w:val="center"/>
        <w:rPr>
          <w:rFonts w:ascii="Times New Roman" w:hAnsi="Times New Roman" w:cs="Times New Roman"/>
          <w:b/>
          <w:bCs/>
          <w:sz w:val="28"/>
          <w:szCs w:val="28"/>
        </w:rPr>
      </w:pPr>
      <w:r w:rsidRPr="00D30E87">
        <w:rPr>
          <w:rFonts w:ascii="Times New Roman" w:hAnsi="Times New Roman" w:cs="Times New Roman"/>
          <w:b/>
          <w:bCs/>
          <w:sz w:val="28"/>
          <w:szCs w:val="28"/>
        </w:rPr>
        <w:t>Список використаних джерел</w:t>
      </w:r>
    </w:p>
    <w:p w14:paraId="54784D26" w14:textId="77777777" w:rsidR="002E4711" w:rsidRPr="00D30E87" w:rsidRDefault="002E4711" w:rsidP="00451470">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sz w:val="28"/>
          <w:szCs w:val="28"/>
        </w:rPr>
        <w:t xml:space="preserve">1. </w:t>
      </w:r>
      <w:proofErr w:type="spellStart"/>
      <w:r w:rsidRPr="00D30E87">
        <w:rPr>
          <w:rFonts w:ascii="Times New Roman" w:hAnsi="Times New Roman" w:cs="Times New Roman"/>
          <w:bCs/>
          <w:color w:val="000000" w:themeColor="text1"/>
          <w:sz w:val="28"/>
          <w:szCs w:val="28"/>
        </w:rPr>
        <w:t>Kamecka</w:t>
      </w:r>
      <w:proofErr w:type="spellEnd"/>
      <w:r w:rsidRPr="00D30E87">
        <w:rPr>
          <w:rFonts w:ascii="Times New Roman" w:hAnsi="Times New Roman" w:cs="Times New Roman"/>
          <w:bCs/>
          <w:color w:val="000000" w:themeColor="text1"/>
          <w:sz w:val="28"/>
          <w:szCs w:val="28"/>
        </w:rPr>
        <w:t xml:space="preserve"> M. </w:t>
      </w:r>
      <w:proofErr w:type="spellStart"/>
      <w:r w:rsidRPr="00D30E87">
        <w:rPr>
          <w:rFonts w:ascii="Times New Roman" w:hAnsi="Times New Roman" w:cs="Times New Roman"/>
          <w:bCs/>
          <w:i/>
          <w:iCs/>
          <w:color w:val="000000" w:themeColor="text1"/>
          <w:sz w:val="28"/>
          <w:szCs w:val="28"/>
        </w:rPr>
        <w:t>Do</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cudzych</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krajów</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Edukacyjne</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podróże</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szlachty</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polskiej</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do</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Francji</w:t>
      </w:r>
      <w:proofErr w:type="spellEnd"/>
      <w:r w:rsidRPr="00D30E87">
        <w:rPr>
          <w:rFonts w:ascii="Times New Roman" w:hAnsi="Times New Roman" w:cs="Times New Roman"/>
          <w:bCs/>
          <w:i/>
          <w:iCs/>
          <w:color w:val="000000" w:themeColor="text1"/>
          <w:sz w:val="28"/>
          <w:szCs w:val="28"/>
        </w:rPr>
        <w:t xml:space="preserve"> w </w:t>
      </w:r>
      <w:proofErr w:type="spellStart"/>
      <w:r w:rsidRPr="00D30E87">
        <w:rPr>
          <w:rFonts w:ascii="Times New Roman" w:hAnsi="Times New Roman" w:cs="Times New Roman"/>
          <w:bCs/>
          <w:i/>
          <w:iCs/>
          <w:color w:val="000000" w:themeColor="text1"/>
          <w:sz w:val="28"/>
          <w:szCs w:val="28"/>
        </w:rPr>
        <w:t>epoce</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saskiej</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Białystok</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color w:val="000000" w:themeColor="text1"/>
          <w:sz w:val="28"/>
          <w:szCs w:val="28"/>
        </w:rPr>
        <w:t>Wydawnictwo</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Uniwersytetu</w:t>
      </w:r>
      <w:proofErr w:type="spellEnd"/>
      <w:r w:rsidRPr="00D30E87">
        <w:rPr>
          <w:rFonts w:ascii="Times New Roman" w:hAnsi="Times New Roman" w:cs="Times New Roman"/>
          <w:bCs/>
          <w:color w:val="000000" w:themeColor="text1"/>
          <w:sz w:val="28"/>
          <w:szCs w:val="28"/>
        </w:rPr>
        <w:t xml:space="preserve"> w </w:t>
      </w:r>
      <w:proofErr w:type="spellStart"/>
      <w:r w:rsidRPr="00D30E87">
        <w:rPr>
          <w:rFonts w:ascii="Times New Roman" w:hAnsi="Times New Roman" w:cs="Times New Roman"/>
          <w:bCs/>
          <w:color w:val="000000" w:themeColor="text1"/>
          <w:sz w:val="28"/>
          <w:szCs w:val="28"/>
        </w:rPr>
        <w:t>Białymstoku</w:t>
      </w:r>
      <w:proofErr w:type="spellEnd"/>
      <w:r w:rsidRPr="00D30E87">
        <w:rPr>
          <w:rFonts w:ascii="Times New Roman" w:hAnsi="Times New Roman" w:cs="Times New Roman"/>
          <w:bCs/>
          <w:color w:val="000000" w:themeColor="text1"/>
          <w:sz w:val="28"/>
          <w:szCs w:val="28"/>
        </w:rPr>
        <w:t xml:space="preserve">, 2012. URL: </w:t>
      </w:r>
      <w:hyperlink r:id="rId8" w:tgtFrame="_new" w:history="1">
        <w:r w:rsidRPr="00D30E87">
          <w:rPr>
            <w:rStyle w:val="Hyperlink"/>
            <w:rFonts w:ascii="Times New Roman" w:hAnsi="Times New Roman" w:cs="Times New Roman"/>
            <w:bCs/>
            <w:color w:val="000000" w:themeColor="text1"/>
            <w:sz w:val="28"/>
            <w:szCs w:val="28"/>
            <w:u w:val="none"/>
          </w:rPr>
          <w:t>https://repozytorium.uwb.edu.pl/jspui/bitstream/11320/12905/1/M_Kamecka_Do_cudzych_krajow.pdf</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22.03.2026).</w:t>
      </w:r>
    </w:p>
    <w:p w14:paraId="263495F4" w14:textId="77777777" w:rsidR="00465F92" w:rsidRPr="00D30E87" w:rsidRDefault="00465F92" w:rsidP="00465F92">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2. Курбет О. П. Інтелектуальна міграція з України: історико-економічний нарис // </w:t>
      </w:r>
      <w:r w:rsidRPr="00D30E87">
        <w:rPr>
          <w:rFonts w:ascii="Times New Roman" w:hAnsi="Times New Roman" w:cs="Times New Roman"/>
          <w:bCs/>
          <w:i/>
          <w:iCs/>
          <w:color w:val="000000" w:themeColor="text1"/>
          <w:sz w:val="28"/>
          <w:szCs w:val="28"/>
        </w:rPr>
        <w:t>Історія народного господарства та економічної думки України</w:t>
      </w:r>
      <w:r w:rsidRPr="00D30E87">
        <w:rPr>
          <w:rFonts w:ascii="Times New Roman" w:hAnsi="Times New Roman" w:cs="Times New Roman"/>
          <w:bCs/>
          <w:color w:val="000000" w:themeColor="text1"/>
          <w:sz w:val="28"/>
          <w:szCs w:val="28"/>
        </w:rPr>
        <w:t xml:space="preserve">. 2019. </w:t>
      </w:r>
      <w:proofErr w:type="spellStart"/>
      <w:r w:rsidRPr="00D30E87">
        <w:rPr>
          <w:rFonts w:ascii="Times New Roman" w:hAnsi="Times New Roman" w:cs="Times New Roman"/>
          <w:bCs/>
          <w:color w:val="000000" w:themeColor="text1"/>
          <w:sz w:val="28"/>
          <w:szCs w:val="28"/>
        </w:rPr>
        <w:t>Вип</w:t>
      </w:r>
      <w:proofErr w:type="spellEnd"/>
      <w:r w:rsidRPr="00D30E87">
        <w:rPr>
          <w:rFonts w:ascii="Times New Roman" w:hAnsi="Times New Roman" w:cs="Times New Roman"/>
          <w:bCs/>
          <w:color w:val="000000" w:themeColor="text1"/>
          <w:sz w:val="28"/>
          <w:szCs w:val="28"/>
        </w:rPr>
        <w:t xml:space="preserve">. 52. С. 189–212. URL: </w:t>
      </w:r>
      <w:hyperlink r:id="rId9" w:tgtFrame="_new" w:history="1">
        <w:r w:rsidRPr="00D30E87">
          <w:rPr>
            <w:rStyle w:val="Hyperlink"/>
            <w:rFonts w:ascii="Times New Roman" w:hAnsi="Times New Roman" w:cs="Times New Roman"/>
            <w:bCs/>
            <w:color w:val="000000" w:themeColor="text1"/>
            <w:sz w:val="28"/>
            <w:szCs w:val="28"/>
            <w:u w:val="none"/>
          </w:rPr>
          <w:t>https://www.researchgate.net/publication/338024056_Intellectual_migration_from_Ukraine_a_historical_and_economic_essay</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xml:space="preserve">: 20.03.2026). </w:t>
      </w:r>
    </w:p>
    <w:p w14:paraId="4A6981BD" w14:textId="77777777" w:rsidR="00E71A48" w:rsidRPr="00D30E87" w:rsidRDefault="00E71A48" w:rsidP="00E71A48">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ru-RU"/>
        </w:rPr>
        <w:t>3</w:t>
      </w:r>
      <w:r w:rsidRPr="00D30E87">
        <w:rPr>
          <w:rFonts w:ascii="Times New Roman" w:hAnsi="Times New Roman" w:cs="Times New Roman"/>
          <w:bCs/>
          <w:color w:val="000000" w:themeColor="text1"/>
          <w:sz w:val="28"/>
          <w:szCs w:val="28"/>
        </w:rPr>
        <w:t xml:space="preserve">. Чирва Г. Історичні передумови становлення сучасної вищої освіти в Україні // </w:t>
      </w:r>
      <w:r w:rsidRPr="00D30E87">
        <w:rPr>
          <w:rFonts w:ascii="Times New Roman" w:hAnsi="Times New Roman" w:cs="Times New Roman"/>
          <w:bCs/>
          <w:i/>
          <w:iCs/>
          <w:color w:val="000000" w:themeColor="text1"/>
          <w:sz w:val="28"/>
          <w:szCs w:val="28"/>
        </w:rPr>
        <w:t>Право та державне управління</w:t>
      </w:r>
      <w:r w:rsidRPr="00D30E87">
        <w:rPr>
          <w:rFonts w:ascii="Times New Roman" w:hAnsi="Times New Roman" w:cs="Times New Roman"/>
          <w:bCs/>
          <w:color w:val="000000" w:themeColor="text1"/>
          <w:sz w:val="28"/>
          <w:szCs w:val="28"/>
        </w:rPr>
        <w:t xml:space="preserve">. 2019. № 2 (35). Т. 2. С. 152–159. URL: </w:t>
      </w:r>
      <w:hyperlink r:id="rId10" w:tgtFrame="_new" w:history="1">
        <w:r w:rsidRPr="00D30E87">
          <w:rPr>
            <w:rStyle w:val="Hyperlink"/>
            <w:rFonts w:ascii="Times New Roman" w:hAnsi="Times New Roman" w:cs="Times New Roman"/>
            <w:bCs/>
            <w:color w:val="000000" w:themeColor="text1"/>
            <w:sz w:val="28"/>
            <w:szCs w:val="28"/>
            <w:u w:val="none"/>
          </w:rPr>
          <w:t>http://www.pdu-journal.kpu.zp.ua/archive/2_2019/tom_2/25.pdf</w:t>
        </w:r>
      </w:hyperlink>
      <w:r w:rsidRPr="00D30E87">
        <w:rPr>
          <w:rFonts w:ascii="Times New Roman" w:hAnsi="Times New Roman" w:cs="Times New Roman"/>
          <w:bCs/>
          <w:color w:val="000000" w:themeColor="text1"/>
          <w:sz w:val="28"/>
          <w:szCs w:val="28"/>
        </w:rPr>
        <w:t xml:space="preserve"> (дата звернення: 12.04.2026). </w:t>
      </w:r>
    </w:p>
    <w:p w14:paraId="4CA3102B" w14:textId="77777777" w:rsidR="00D76E73" w:rsidRPr="00D30E87" w:rsidRDefault="00D76E73" w:rsidP="00D76E73">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4. </w:t>
      </w:r>
      <w:proofErr w:type="spellStart"/>
      <w:r w:rsidRPr="00D30E87">
        <w:rPr>
          <w:rFonts w:ascii="Times New Roman" w:hAnsi="Times New Roman" w:cs="Times New Roman"/>
          <w:bCs/>
          <w:color w:val="000000" w:themeColor="text1"/>
          <w:sz w:val="28"/>
          <w:szCs w:val="28"/>
        </w:rPr>
        <w:t>Tomczak</w:t>
      </w:r>
      <w:proofErr w:type="spellEnd"/>
      <w:r w:rsidRPr="00D30E87">
        <w:rPr>
          <w:rFonts w:ascii="Times New Roman" w:hAnsi="Times New Roman" w:cs="Times New Roman"/>
          <w:bCs/>
          <w:color w:val="000000" w:themeColor="text1"/>
          <w:sz w:val="28"/>
          <w:szCs w:val="28"/>
        </w:rPr>
        <w:t xml:space="preserve"> R. T. </w:t>
      </w:r>
      <w:proofErr w:type="spellStart"/>
      <w:r w:rsidRPr="00D30E87">
        <w:rPr>
          <w:rFonts w:ascii="Times New Roman" w:hAnsi="Times New Roman" w:cs="Times New Roman"/>
          <w:bCs/>
          <w:i/>
          <w:iCs/>
          <w:color w:val="000000" w:themeColor="text1"/>
          <w:sz w:val="28"/>
          <w:szCs w:val="28"/>
        </w:rPr>
        <w:t>Kontakty</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edukacyjne</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Polaków</w:t>
      </w:r>
      <w:proofErr w:type="spellEnd"/>
      <w:r w:rsidRPr="00D30E87">
        <w:rPr>
          <w:rFonts w:ascii="Times New Roman" w:hAnsi="Times New Roman" w:cs="Times New Roman"/>
          <w:bCs/>
          <w:i/>
          <w:iCs/>
          <w:color w:val="000000" w:themeColor="text1"/>
          <w:sz w:val="28"/>
          <w:szCs w:val="28"/>
        </w:rPr>
        <w:t xml:space="preserve"> z </w:t>
      </w:r>
      <w:proofErr w:type="spellStart"/>
      <w:r w:rsidRPr="00D30E87">
        <w:rPr>
          <w:rFonts w:ascii="Times New Roman" w:hAnsi="Times New Roman" w:cs="Times New Roman"/>
          <w:bCs/>
          <w:i/>
          <w:iCs/>
          <w:color w:val="000000" w:themeColor="text1"/>
          <w:sz w:val="28"/>
          <w:szCs w:val="28"/>
        </w:rPr>
        <w:t>uniwersytetami</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praskimi</w:t>
      </w:r>
      <w:proofErr w:type="spellEnd"/>
      <w:r w:rsidRPr="00D30E87">
        <w:rPr>
          <w:rFonts w:ascii="Times New Roman" w:hAnsi="Times New Roman" w:cs="Times New Roman"/>
          <w:bCs/>
          <w:i/>
          <w:iCs/>
          <w:color w:val="000000" w:themeColor="text1"/>
          <w:sz w:val="28"/>
          <w:szCs w:val="28"/>
        </w:rPr>
        <w:t xml:space="preserve"> w XVI–XVIII </w:t>
      </w:r>
      <w:proofErr w:type="spellStart"/>
      <w:r w:rsidRPr="00D30E87">
        <w:rPr>
          <w:rFonts w:ascii="Times New Roman" w:hAnsi="Times New Roman" w:cs="Times New Roman"/>
          <w:bCs/>
          <w:i/>
          <w:iCs/>
          <w:color w:val="000000" w:themeColor="text1"/>
          <w:sz w:val="28"/>
          <w:szCs w:val="28"/>
        </w:rPr>
        <w:t>wieku</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studium</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prozopograficzne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Poznań</w:t>
      </w:r>
      <w:proofErr w:type="spellEnd"/>
      <w:r w:rsidRPr="00D30E87">
        <w:rPr>
          <w:rFonts w:ascii="Times New Roman" w:hAnsi="Times New Roman" w:cs="Times New Roman"/>
          <w:bCs/>
          <w:color w:val="000000" w:themeColor="text1"/>
          <w:sz w:val="28"/>
          <w:szCs w:val="28"/>
        </w:rPr>
        <w:t xml:space="preserve">, 2021. 264 s. URL: </w:t>
      </w:r>
      <w:hyperlink r:id="rId11" w:tgtFrame="_new" w:history="1">
        <w:r w:rsidRPr="00D30E87">
          <w:rPr>
            <w:rStyle w:val="Hyperlink"/>
            <w:rFonts w:ascii="Times New Roman" w:hAnsi="Times New Roman" w:cs="Times New Roman"/>
            <w:bCs/>
            <w:color w:val="000000" w:themeColor="text1"/>
            <w:sz w:val="28"/>
            <w:szCs w:val="28"/>
            <w:u w:val="none"/>
          </w:rPr>
          <w:t>https://www.academia.edu/49157466/Kontakty_edukacyjne_Polak%C3%B3w_z_uniwersytetami_praskimi_w_XVI_XVIII_wieku_Studium_prozopograficzne</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22.03.2026).</w:t>
      </w:r>
    </w:p>
    <w:p w14:paraId="26B019AA" w14:textId="77777777" w:rsidR="00810CC0" w:rsidRPr="00D30E87" w:rsidRDefault="00810CC0" w:rsidP="00810CC0">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5.  </w:t>
      </w:r>
      <w:proofErr w:type="spellStart"/>
      <w:r w:rsidRPr="00D30E87">
        <w:rPr>
          <w:rFonts w:ascii="Times New Roman" w:hAnsi="Times New Roman" w:cs="Times New Roman"/>
          <w:bCs/>
          <w:color w:val="000000" w:themeColor="text1"/>
          <w:sz w:val="28"/>
          <w:szCs w:val="28"/>
        </w:rPr>
        <w:t>Lorens</w:t>
      </w:r>
      <w:proofErr w:type="spellEnd"/>
      <w:r w:rsidRPr="00D30E87">
        <w:rPr>
          <w:rFonts w:ascii="Times New Roman" w:hAnsi="Times New Roman" w:cs="Times New Roman"/>
          <w:bCs/>
          <w:color w:val="000000" w:themeColor="text1"/>
          <w:sz w:val="28"/>
          <w:szCs w:val="28"/>
        </w:rPr>
        <w:t xml:space="preserve"> B. </w:t>
      </w:r>
      <w:proofErr w:type="spellStart"/>
      <w:r w:rsidRPr="00D30E87">
        <w:rPr>
          <w:rFonts w:ascii="Times New Roman" w:hAnsi="Times New Roman" w:cs="Times New Roman"/>
          <w:bCs/>
          <w:color w:val="000000" w:themeColor="text1"/>
          <w:sz w:val="28"/>
          <w:szCs w:val="28"/>
        </w:rPr>
        <w:t>Bazylianie</w:t>
      </w:r>
      <w:proofErr w:type="spellEnd"/>
      <w:r w:rsidRPr="00D30E87">
        <w:rPr>
          <w:rFonts w:ascii="Times New Roman" w:hAnsi="Times New Roman" w:cs="Times New Roman"/>
          <w:bCs/>
          <w:color w:val="000000" w:themeColor="text1"/>
          <w:sz w:val="28"/>
          <w:szCs w:val="28"/>
        </w:rPr>
        <w:t xml:space="preserve"> a </w:t>
      </w:r>
      <w:proofErr w:type="spellStart"/>
      <w:r w:rsidRPr="00D30E87">
        <w:rPr>
          <w:rFonts w:ascii="Times New Roman" w:hAnsi="Times New Roman" w:cs="Times New Roman"/>
          <w:bCs/>
          <w:color w:val="000000" w:themeColor="text1"/>
          <w:sz w:val="28"/>
          <w:szCs w:val="28"/>
        </w:rPr>
        <w:t>szkolnictwo</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publiczne</w:t>
      </w:r>
      <w:proofErr w:type="spellEnd"/>
      <w:r w:rsidRPr="00D30E87">
        <w:rPr>
          <w:rFonts w:ascii="Times New Roman" w:hAnsi="Times New Roman" w:cs="Times New Roman"/>
          <w:bCs/>
          <w:color w:val="000000" w:themeColor="text1"/>
          <w:sz w:val="28"/>
          <w:szCs w:val="28"/>
        </w:rPr>
        <w:t xml:space="preserve"> w </w:t>
      </w:r>
      <w:proofErr w:type="spellStart"/>
      <w:r w:rsidRPr="00D30E87">
        <w:rPr>
          <w:rFonts w:ascii="Times New Roman" w:hAnsi="Times New Roman" w:cs="Times New Roman"/>
          <w:bCs/>
          <w:color w:val="000000" w:themeColor="text1"/>
          <w:sz w:val="28"/>
          <w:szCs w:val="28"/>
        </w:rPr>
        <w:t>Rzeczypospolitej</w:t>
      </w:r>
      <w:proofErr w:type="spellEnd"/>
      <w:r w:rsidRPr="00D30E87">
        <w:rPr>
          <w:rFonts w:ascii="Times New Roman" w:hAnsi="Times New Roman" w:cs="Times New Roman"/>
          <w:bCs/>
          <w:color w:val="000000" w:themeColor="text1"/>
          <w:sz w:val="28"/>
          <w:szCs w:val="28"/>
        </w:rPr>
        <w:t xml:space="preserve"> w XVII i XVIII w. // </w:t>
      </w:r>
      <w:proofErr w:type="spellStart"/>
      <w:r w:rsidRPr="00D30E87">
        <w:rPr>
          <w:rFonts w:ascii="Times New Roman" w:hAnsi="Times New Roman" w:cs="Times New Roman"/>
          <w:bCs/>
          <w:i/>
          <w:iCs/>
          <w:color w:val="000000" w:themeColor="text1"/>
          <w:sz w:val="28"/>
          <w:szCs w:val="28"/>
        </w:rPr>
        <w:t>Ukrainian</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Historical</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Review</w:t>
      </w:r>
      <w:proofErr w:type="spellEnd"/>
      <w:r w:rsidRPr="00D30E87">
        <w:rPr>
          <w:rFonts w:ascii="Times New Roman" w:hAnsi="Times New Roman" w:cs="Times New Roman"/>
          <w:bCs/>
          <w:i/>
          <w:iCs/>
          <w:color w:val="000000" w:themeColor="text1"/>
          <w:sz w:val="28"/>
          <w:szCs w:val="28"/>
        </w:rPr>
        <w:t xml:space="preserve"> / Український історичний огляд</w:t>
      </w:r>
      <w:r w:rsidRPr="00D30E87">
        <w:rPr>
          <w:rFonts w:ascii="Times New Roman" w:hAnsi="Times New Roman" w:cs="Times New Roman"/>
          <w:bCs/>
          <w:color w:val="000000" w:themeColor="text1"/>
          <w:sz w:val="28"/>
          <w:szCs w:val="28"/>
        </w:rPr>
        <w:t xml:space="preserve">. 2022. </w:t>
      </w:r>
      <w:proofErr w:type="spellStart"/>
      <w:r w:rsidRPr="00D30E87">
        <w:rPr>
          <w:rFonts w:ascii="Times New Roman" w:hAnsi="Times New Roman" w:cs="Times New Roman"/>
          <w:bCs/>
          <w:color w:val="000000" w:themeColor="text1"/>
          <w:sz w:val="28"/>
          <w:szCs w:val="28"/>
        </w:rPr>
        <w:t>Вип</w:t>
      </w:r>
      <w:proofErr w:type="spellEnd"/>
      <w:r w:rsidRPr="00D30E87">
        <w:rPr>
          <w:rFonts w:ascii="Times New Roman" w:hAnsi="Times New Roman" w:cs="Times New Roman"/>
          <w:bCs/>
          <w:color w:val="000000" w:themeColor="text1"/>
          <w:sz w:val="28"/>
          <w:szCs w:val="28"/>
        </w:rPr>
        <w:t xml:space="preserve">. 1. С. 115–130. URL: </w:t>
      </w:r>
      <w:hyperlink r:id="rId12" w:history="1">
        <w:r w:rsidRPr="00D30E87">
          <w:rPr>
            <w:rStyle w:val="Hyperlink"/>
            <w:rFonts w:ascii="Times New Roman" w:hAnsi="Times New Roman" w:cs="Times New Roman"/>
            <w:bCs/>
            <w:color w:val="000000" w:themeColor="text1"/>
            <w:sz w:val="28"/>
            <w:szCs w:val="28"/>
            <w:u w:val="none"/>
          </w:rPr>
          <w:t>https://uhr.ucu.edu.ua/index.php/chasopys/article/view/14/10</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25.03.2026).</w:t>
      </w:r>
    </w:p>
    <w:p w14:paraId="4CD552A4" w14:textId="77777777" w:rsidR="00C91048" w:rsidRPr="00D30E87" w:rsidRDefault="00C91048" w:rsidP="00C91048">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en-US"/>
        </w:rPr>
        <w:t xml:space="preserve">6. </w:t>
      </w:r>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Markova</w:t>
      </w:r>
      <w:proofErr w:type="spellEnd"/>
      <w:r w:rsidRPr="00D30E87">
        <w:rPr>
          <w:rFonts w:ascii="Times New Roman" w:hAnsi="Times New Roman" w:cs="Times New Roman"/>
          <w:bCs/>
          <w:color w:val="000000" w:themeColor="text1"/>
          <w:sz w:val="28"/>
          <w:szCs w:val="28"/>
        </w:rPr>
        <w:t xml:space="preserve"> E., </w:t>
      </w:r>
      <w:proofErr w:type="spellStart"/>
      <w:r w:rsidRPr="00D30E87">
        <w:rPr>
          <w:rFonts w:ascii="Times New Roman" w:hAnsi="Times New Roman" w:cs="Times New Roman"/>
          <w:bCs/>
          <w:color w:val="000000" w:themeColor="text1"/>
          <w:sz w:val="28"/>
          <w:szCs w:val="28"/>
        </w:rPr>
        <w:t>Gorenko</w:t>
      </w:r>
      <w:proofErr w:type="spellEnd"/>
      <w:r w:rsidRPr="00D30E87">
        <w:rPr>
          <w:rFonts w:ascii="Times New Roman" w:hAnsi="Times New Roman" w:cs="Times New Roman"/>
          <w:bCs/>
          <w:color w:val="000000" w:themeColor="text1"/>
          <w:sz w:val="28"/>
          <w:szCs w:val="28"/>
        </w:rPr>
        <w:t xml:space="preserve"> L., </w:t>
      </w:r>
      <w:proofErr w:type="spellStart"/>
      <w:r w:rsidRPr="00D30E87">
        <w:rPr>
          <w:rFonts w:ascii="Times New Roman" w:hAnsi="Times New Roman" w:cs="Times New Roman"/>
          <w:bCs/>
          <w:color w:val="000000" w:themeColor="text1"/>
          <w:sz w:val="28"/>
          <w:szCs w:val="28"/>
        </w:rPr>
        <w:t>Zlenko</w:t>
      </w:r>
      <w:proofErr w:type="spellEnd"/>
      <w:r w:rsidRPr="00D30E87">
        <w:rPr>
          <w:rFonts w:ascii="Times New Roman" w:hAnsi="Times New Roman" w:cs="Times New Roman"/>
          <w:bCs/>
          <w:color w:val="000000" w:themeColor="text1"/>
          <w:sz w:val="28"/>
          <w:szCs w:val="28"/>
        </w:rPr>
        <w:t xml:space="preserve"> N., </w:t>
      </w:r>
      <w:proofErr w:type="spellStart"/>
      <w:r w:rsidRPr="00D30E87">
        <w:rPr>
          <w:rFonts w:ascii="Times New Roman" w:hAnsi="Times New Roman" w:cs="Times New Roman"/>
          <w:bCs/>
          <w:color w:val="000000" w:themeColor="text1"/>
          <w:sz w:val="28"/>
          <w:szCs w:val="28"/>
        </w:rPr>
        <w:t>Bondarenko</w:t>
      </w:r>
      <w:proofErr w:type="spellEnd"/>
      <w:r w:rsidRPr="00D30E87">
        <w:rPr>
          <w:rFonts w:ascii="Times New Roman" w:hAnsi="Times New Roman" w:cs="Times New Roman"/>
          <w:bCs/>
          <w:color w:val="000000" w:themeColor="text1"/>
          <w:sz w:val="28"/>
          <w:szCs w:val="28"/>
        </w:rPr>
        <w:t xml:space="preserve"> N., </w:t>
      </w:r>
      <w:proofErr w:type="spellStart"/>
      <w:r w:rsidRPr="00D30E87">
        <w:rPr>
          <w:rFonts w:ascii="Times New Roman" w:hAnsi="Times New Roman" w:cs="Times New Roman"/>
          <w:bCs/>
          <w:color w:val="000000" w:themeColor="text1"/>
          <w:sz w:val="28"/>
          <w:szCs w:val="28"/>
        </w:rPr>
        <w:t>Filipovych</w:t>
      </w:r>
      <w:proofErr w:type="spellEnd"/>
      <w:r w:rsidRPr="00D30E87">
        <w:rPr>
          <w:rFonts w:ascii="Times New Roman" w:hAnsi="Times New Roman" w:cs="Times New Roman"/>
          <w:bCs/>
          <w:color w:val="000000" w:themeColor="text1"/>
          <w:sz w:val="28"/>
          <w:szCs w:val="28"/>
        </w:rPr>
        <w:t xml:space="preserve"> M. </w:t>
      </w:r>
      <w:proofErr w:type="spellStart"/>
      <w:r w:rsidRPr="00D30E87">
        <w:rPr>
          <w:rFonts w:ascii="Times New Roman" w:hAnsi="Times New Roman" w:cs="Times New Roman"/>
          <w:bCs/>
          <w:color w:val="000000" w:themeColor="text1"/>
          <w:sz w:val="28"/>
          <w:szCs w:val="28"/>
        </w:rPr>
        <w:t>Ukrainians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development</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cultural</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and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educational</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space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Europe</w:t>
      </w:r>
      <w:proofErr w:type="spellEnd"/>
      <w:r w:rsidRPr="00D30E87">
        <w:rPr>
          <w:rFonts w:ascii="Times New Roman" w:hAnsi="Times New Roman" w:cs="Times New Roman"/>
          <w:bCs/>
          <w:color w:val="000000" w:themeColor="text1"/>
          <w:sz w:val="28"/>
          <w:szCs w:val="28"/>
        </w:rPr>
        <w:t xml:space="preserve"> XVIII–XIX </w:t>
      </w:r>
      <w:proofErr w:type="spellStart"/>
      <w:r w:rsidRPr="00D30E87">
        <w:rPr>
          <w:rFonts w:ascii="Times New Roman" w:hAnsi="Times New Roman" w:cs="Times New Roman"/>
          <w:bCs/>
          <w:color w:val="000000" w:themeColor="text1"/>
          <w:sz w:val="28"/>
          <w:szCs w:val="28"/>
        </w:rPr>
        <w:t>centuries</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i/>
          <w:iCs/>
          <w:color w:val="000000" w:themeColor="text1"/>
          <w:sz w:val="28"/>
          <w:szCs w:val="28"/>
        </w:rPr>
        <w:t>Journal</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of</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Interdisciplinary</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Research</w:t>
      </w:r>
      <w:proofErr w:type="spellEnd"/>
      <w:r w:rsidRPr="00D30E87">
        <w:rPr>
          <w:rFonts w:ascii="Times New Roman" w:hAnsi="Times New Roman" w:cs="Times New Roman"/>
          <w:bCs/>
          <w:color w:val="000000" w:themeColor="text1"/>
          <w:sz w:val="28"/>
          <w:szCs w:val="28"/>
        </w:rPr>
        <w:t xml:space="preserve">. 2022. </w:t>
      </w:r>
      <w:proofErr w:type="spellStart"/>
      <w:r w:rsidRPr="00D30E87">
        <w:rPr>
          <w:rFonts w:ascii="Times New Roman" w:hAnsi="Times New Roman" w:cs="Times New Roman"/>
          <w:bCs/>
          <w:color w:val="000000" w:themeColor="text1"/>
          <w:sz w:val="28"/>
          <w:szCs w:val="28"/>
        </w:rPr>
        <w:t>Vol</w:t>
      </w:r>
      <w:proofErr w:type="spellEnd"/>
      <w:r w:rsidRPr="00D30E87">
        <w:rPr>
          <w:rFonts w:ascii="Times New Roman" w:hAnsi="Times New Roman" w:cs="Times New Roman"/>
          <w:bCs/>
          <w:color w:val="000000" w:themeColor="text1"/>
          <w:sz w:val="28"/>
          <w:szCs w:val="28"/>
        </w:rPr>
        <w:t xml:space="preserve">. 12, SI 2. P. 111–116. URL: </w:t>
      </w:r>
      <w:hyperlink r:id="rId13" w:tgtFrame="_new" w:history="1">
        <w:r w:rsidRPr="00D30E87">
          <w:rPr>
            <w:rStyle w:val="Hyperlink"/>
            <w:rFonts w:ascii="Times New Roman" w:hAnsi="Times New Roman" w:cs="Times New Roman"/>
            <w:bCs/>
            <w:color w:val="000000" w:themeColor="text1"/>
            <w:sz w:val="28"/>
            <w:szCs w:val="28"/>
            <w:u w:val="none"/>
          </w:rPr>
          <w:t>https://www.academia.edu/84690304/UKRAINIANS_IN_THE_DEVELOPMENT_OF_THE_CULTURAL_AND_EDUCATIONAL_SPACE_OF_EUROPE_XVIII_XIX_CENTURIES</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12.03.2026).</w:t>
      </w:r>
    </w:p>
    <w:p w14:paraId="2ED04D26" w14:textId="77777777" w:rsidR="00C91048" w:rsidRPr="00D30E87" w:rsidRDefault="0066207B" w:rsidP="00810CC0">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7</w:t>
      </w:r>
      <w:r w:rsidR="00B61962" w:rsidRPr="00D30E87">
        <w:rPr>
          <w:rFonts w:ascii="Times New Roman" w:hAnsi="Times New Roman" w:cs="Times New Roman"/>
          <w:bCs/>
          <w:color w:val="000000" w:themeColor="text1"/>
          <w:sz w:val="28"/>
          <w:szCs w:val="28"/>
        </w:rPr>
        <w:t xml:space="preserve">. </w:t>
      </w:r>
      <w:proofErr w:type="spellStart"/>
      <w:r w:rsidR="00B61962" w:rsidRPr="00D30E87">
        <w:rPr>
          <w:rFonts w:ascii="Times New Roman" w:hAnsi="Times New Roman" w:cs="Times New Roman"/>
          <w:bCs/>
          <w:color w:val="000000" w:themeColor="text1"/>
          <w:sz w:val="28"/>
          <w:szCs w:val="28"/>
        </w:rPr>
        <w:t>Бовсунівська</w:t>
      </w:r>
      <w:proofErr w:type="spellEnd"/>
      <w:r w:rsidR="00B61962" w:rsidRPr="00D30E87">
        <w:rPr>
          <w:rFonts w:ascii="Times New Roman" w:hAnsi="Times New Roman" w:cs="Times New Roman"/>
          <w:bCs/>
          <w:color w:val="000000" w:themeColor="text1"/>
          <w:sz w:val="28"/>
          <w:szCs w:val="28"/>
        </w:rPr>
        <w:t xml:space="preserve"> Н. М. Освітні подорожі як феномен </w:t>
      </w:r>
      <w:proofErr w:type="spellStart"/>
      <w:r w:rsidR="00B61962" w:rsidRPr="00D30E87">
        <w:rPr>
          <w:rFonts w:ascii="Times New Roman" w:hAnsi="Times New Roman" w:cs="Times New Roman"/>
          <w:bCs/>
          <w:color w:val="000000" w:themeColor="text1"/>
          <w:sz w:val="28"/>
          <w:szCs w:val="28"/>
        </w:rPr>
        <w:t>ранньомодерної</w:t>
      </w:r>
      <w:proofErr w:type="spellEnd"/>
      <w:r w:rsidR="00B61962" w:rsidRPr="00D30E87">
        <w:rPr>
          <w:rFonts w:ascii="Times New Roman" w:hAnsi="Times New Roman" w:cs="Times New Roman"/>
          <w:bCs/>
          <w:color w:val="000000" w:themeColor="text1"/>
          <w:sz w:val="28"/>
          <w:szCs w:val="28"/>
        </w:rPr>
        <w:t xml:space="preserve"> доби (на прикладі історії навчання за кордоном нащадків польських шляхетських родів Правобережної України в XVI–XVIII ст.) // </w:t>
      </w:r>
      <w:r w:rsidR="00B61962" w:rsidRPr="00D30E87">
        <w:rPr>
          <w:rFonts w:ascii="Times New Roman" w:hAnsi="Times New Roman" w:cs="Times New Roman"/>
          <w:bCs/>
          <w:i/>
          <w:iCs/>
          <w:color w:val="000000" w:themeColor="text1"/>
          <w:sz w:val="28"/>
          <w:szCs w:val="28"/>
        </w:rPr>
        <w:t>Вісник Житомирського державного університету імені Івана Франка. Педагогічні науки</w:t>
      </w:r>
      <w:r w:rsidR="00B61962" w:rsidRPr="00D30E87">
        <w:rPr>
          <w:rFonts w:ascii="Times New Roman" w:hAnsi="Times New Roman" w:cs="Times New Roman"/>
          <w:bCs/>
          <w:color w:val="000000" w:themeColor="text1"/>
          <w:sz w:val="28"/>
          <w:szCs w:val="28"/>
        </w:rPr>
        <w:t>. 2023. № 2 (113). С. 6–27. DOI 10.35433/pedagogy.2(113).2023.5-27</w:t>
      </w:r>
    </w:p>
    <w:p w14:paraId="082C700B" w14:textId="77777777" w:rsidR="00C0722E" w:rsidRPr="00D30E87" w:rsidRDefault="0066207B" w:rsidP="00C0722E">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8</w:t>
      </w:r>
      <w:r w:rsidR="00C0722E" w:rsidRPr="00D30E87">
        <w:rPr>
          <w:rFonts w:ascii="Times New Roman" w:hAnsi="Times New Roman" w:cs="Times New Roman"/>
          <w:bCs/>
          <w:color w:val="000000" w:themeColor="text1"/>
          <w:sz w:val="28"/>
          <w:szCs w:val="28"/>
        </w:rPr>
        <w:t xml:space="preserve">. Соломаха І. Особливості розвитку освіти в Україні у XVIII ст.: національний і європейський виміри // </w:t>
      </w:r>
      <w:r w:rsidR="00C0722E" w:rsidRPr="00D30E87">
        <w:rPr>
          <w:rFonts w:ascii="Times New Roman" w:hAnsi="Times New Roman" w:cs="Times New Roman"/>
          <w:bCs/>
          <w:i/>
          <w:iCs/>
          <w:color w:val="000000" w:themeColor="text1"/>
          <w:sz w:val="28"/>
          <w:szCs w:val="28"/>
        </w:rPr>
        <w:t>Вісник Національного університету «Чернігівський колегіум» імені Т. Г. Шевченка</w:t>
      </w:r>
      <w:r w:rsidR="00C0722E" w:rsidRPr="00D30E87">
        <w:rPr>
          <w:rFonts w:ascii="Times New Roman" w:hAnsi="Times New Roman" w:cs="Times New Roman"/>
          <w:bCs/>
          <w:color w:val="000000" w:themeColor="text1"/>
          <w:sz w:val="28"/>
          <w:szCs w:val="28"/>
        </w:rPr>
        <w:t>. 2023. Т. 177, № 21. С. 33–39.</w:t>
      </w:r>
      <w:r w:rsidR="00C0722E" w:rsidRPr="00D30E87">
        <w:rPr>
          <w:rFonts w:ascii="Times New Roman" w:hAnsi="Times New Roman" w:cs="Times New Roman"/>
          <w:b/>
          <w:bCs/>
          <w:color w:val="000000" w:themeColor="text1"/>
          <w:sz w:val="28"/>
          <w:szCs w:val="28"/>
        </w:rPr>
        <w:t xml:space="preserve"> </w:t>
      </w:r>
      <w:r w:rsidR="00C0722E" w:rsidRPr="00D30E87">
        <w:rPr>
          <w:rFonts w:ascii="Times New Roman" w:hAnsi="Times New Roman" w:cs="Times New Roman"/>
          <w:bCs/>
          <w:color w:val="000000" w:themeColor="text1"/>
          <w:sz w:val="28"/>
          <w:szCs w:val="28"/>
        </w:rPr>
        <w:t>DOI: </w:t>
      </w:r>
      <w:hyperlink r:id="rId14" w:history="1">
        <w:r w:rsidR="00C0722E" w:rsidRPr="00D30E87">
          <w:rPr>
            <w:rStyle w:val="Hyperlink"/>
            <w:rFonts w:ascii="Times New Roman" w:hAnsi="Times New Roman" w:cs="Times New Roman"/>
            <w:bCs/>
            <w:color w:val="000000" w:themeColor="text1"/>
            <w:sz w:val="28"/>
            <w:szCs w:val="28"/>
            <w:u w:val="none"/>
          </w:rPr>
          <w:t>https://doi.org/10.58407/visnik.253339</w:t>
        </w:r>
      </w:hyperlink>
    </w:p>
    <w:p w14:paraId="2BD3032E" w14:textId="77777777" w:rsidR="0066207B" w:rsidRPr="00D30E87" w:rsidRDefault="0066207B" w:rsidP="0066207B">
      <w:pPr>
        <w:spacing w:after="0" w:line="360" w:lineRule="auto"/>
        <w:ind w:firstLine="709"/>
        <w:jc w:val="both"/>
        <w:rPr>
          <w:rFonts w:ascii="Times New Roman" w:hAnsi="Times New Roman" w:cs="Times New Roman"/>
          <w:bCs/>
          <w:color w:val="000000" w:themeColor="text1"/>
          <w:sz w:val="28"/>
          <w:szCs w:val="28"/>
          <w:lang w:val="en-US"/>
        </w:rPr>
      </w:pPr>
      <w:r w:rsidRPr="00D30E87">
        <w:rPr>
          <w:rFonts w:ascii="Times New Roman" w:hAnsi="Times New Roman" w:cs="Times New Roman"/>
          <w:bCs/>
          <w:color w:val="000000" w:themeColor="text1"/>
          <w:sz w:val="28"/>
          <w:szCs w:val="28"/>
          <w:lang w:val="en-US"/>
        </w:rPr>
        <w:t xml:space="preserve">9. </w:t>
      </w:r>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Posokhova</w:t>
      </w:r>
      <w:proofErr w:type="spellEnd"/>
      <w:r w:rsidRPr="00D30E87">
        <w:rPr>
          <w:rFonts w:ascii="Times New Roman" w:hAnsi="Times New Roman" w:cs="Times New Roman"/>
          <w:bCs/>
          <w:color w:val="000000" w:themeColor="text1"/>
          <w:sz w:val="28"/>
          <w:szCs w:val="28"/>
        </w:rPr>
        <w:t xml:space="preserve"> L. </w:t>
      </w:r>
      <w:proofErr w:type="spellStart"/>
      <w:r w:rsidRPr="00D30E87">
        <w:rPr>
          <w:rFonts w:ascii="Times New Roman" w:hAnsi="Times New Roman" w:cs="Times New Roman"/>
          <w:bCs/>
          <w:color w:val="000000" w:themeColor="text1"/>
          <w:sz w:val="28"/>
          <w:szCs w:val="28"/>
        </w:rPr>
        <w:t>Orthodox</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colleges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Russian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Empire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second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half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eighteenth</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to</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beginning</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nineteenth</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century</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between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traditions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and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innovations</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i/>
          <w:iCs/>
          <w:color w:val="000000" w:themeColor="text1"/>
          <w:sz w:val="28"/>
          <w:szCs w:val="28"/>
        </w:rPr>
        <w:t>Eighteenth-Century</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Ukraine</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New</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Perspectives</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on</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Social</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Cultural</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and</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Intellectual</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History</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color w:val="000000" w:themeColor="text1"/>
          <w:sz w:val="28"/>
          <w:szCs w:val="28"/>
        </w:rPr>
        <w:t>ed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by</w:t>
      </w:r>
      <w:proofErr w:type="spellEnd"/>
      <w:r w:rsidRPr="00D30E87">
        <w:rPr>
          <w:rFonts w:ascii="Times New Roman" w:hAnsi="Times New Roman" w:cs="Times New Roman"/>
          <w:bCs/>
          <w:color w:val="000000" w:themeColor="text1"/>
          <w:sz w:val="28"/>
          <w:szCs w:val="28"/>
        </w:rPr>
        <w:t xml:space="preserve"> Z. E. </w:t>
      </w:r>
      <w:proofErr w:type="spellStart"/>
      <w:r w:rsidRPr="00D30E87">
        <w:rPr>
          <w:rFonts w:ascii="Times New Roman" w:hAnsi="Times New Roman" w:cs="Times New Roman"/>
          <w:bCs/>
          <w:color w:val="000000" w:themeColor="text1"/>
          <w:sz w:val="28"/>
          <w:szCs w:val="28"/>
        </w:rPr>
        <w:t>Kohut</w:t>
      </w:r>
      <w:proofErr w:type="spellEnd"/>
      <w:r w:rsidRPr="00D30E87">
        <w:rPr>
          <w:rFonts w:ascii="Times New Roman" w:hAnsi="Times New Roman" w:cs="Times New Roman"/>
          <w:bCs/>
          <w:color w:val="000000" w:themeColor="text1"/>
          <w:sz w:val="28"/>
          <w:szCs w:val="28"/>
        </w:rPr>
        <w:t xml:space="preserve">, V. </w:t>
      </w:r>
      <w:proofErr w:type="spellStart"/>
      <w:r w:rsidRPr="00D30E87">
        <w:rPr>
          <w:rFonts w:ascii="Times New Roman" w:hAnsi="Times New Roman" w:cs="Times New Roman"/>
          <w:bCs/>
          <w:color w:val="000000" w:themeColor="text1"/>
          <w:sz w:val="28"/>
          <w:szCs w:val="28"/>
        </w:rPr>
        <w:t>Sklokin</w:t>
      </w:r>
      <w:proofErr w:type="spellEnd"/>
      <w:r w:rsidRPr="00D30E87">
        <w:rPr>
          <w:rFonts w:ascii="Times New Roman" w:hAnsi="Times New Roman" w:cs="Times New Roman"/>
          <w:bCs/>
          <w:color w:val="000000" w:themeColor="text1"/>
          <w:sz w:val="28"/>
          <w:szCs w:val="28"/>
        </w:rPr>
        <w:t xml:space="preserve">, F. E. </w:t>
      </w:r>
      <w:proofErr w:type="spellStart"/>
      <w:r w:rsidRPr="00D30E87">
        <w:rPr>
          <w:rFonts w:ascii="Times New Roman" w:hAnsi="Times New Roman" w:cs="Times New Roman"/>
          <w:bCs/>
          <w:color w:val="000000" w:themeColor="text1"/>
          <w:sz w:val="28"/>
          <w:szCs w:val="28"/>
        </w:rPr>
        <w:t>Sysyn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Montreal</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color w:val="000000" w:themeColor="text1"/>
          <w:sz w:val="28"/>
          <w:szCs w:val="28"/>
        </w:rPr>
        <w:t>McGill-Queen’s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University</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Press</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color w:val="000000" w:themeColor="text1"/>
          <w:sz w:val="28"/>
          <w:szCs w:val="28"/>
        </w:rPr>
        <w:t>Canadian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Institute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Ukrainian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Studies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Press</w:t>
      </w:r>
      <w:proofErr w:type="spellEnd"/>
      <w:r w:rsidRPr="00D30E87">
        <w:rPr>
          <w:rFonts w:ascii="Times New Roman" w:hAnsi="Times New Roman" w:cs="Times New Roman"/>
          <w:bCs/>
          <w:color w:val="000000" w:themeColor="text1"/>
          <w:sz w:val="28"/>
          <w:szCs w:val="28"/>
        </w:rPr>
        <w:t xml:space="preserve">, 2023. P. 471–496. URL: </w:t>
      </w:r>
      <w:hyperlink r:id="rId15" w:tgtFrame="_new" w:history="1">
        <w:r w:rsidRPr="00D30E87">
          <w:rPr>
            <w:rStyle w:val="Hyperlink"/>
            <w:rFonts w:ascii="Times New Roman" w:hAnsi="Times New Roman" w:cs="Times New Roman"/>
            <w:bCs/>
            <w:color w:val="000000" w:themeColor="text1"/>
            <w:sz w:val="28"/>
            <w:szCs w:val="28"/>
            <w:u w:val="none"/>
          </w:rPr>
          <w:t>https://diasporiana.org.ua/wp-content/uploads/books/30650/file.pdf</w:t>
        </w:r>
      </w:hyperlink>
      <w:r w:rsidRPr="00D30E87">
        <w:rPr>
          <w:rFonts w:ascii="Times New Roman" w:hAnsi="Times New Roman" w:cs="Times New Roman"/>
          <w:bCs/>
          <w:color w:val="000000" w:themeColor="text1"/>
          <w:sz w:val="28"/>
          <w:szCs w:val="28"/>
          <w:lang w:val="en-US"/>
        </w:rPr>
        <w:t xml:space="preserve"> </w:t>
      </w:r>
      <w:r w:rsidRPr="00D30E87">
        <w:rPr>
          <w:rFonts w:ascii="Times New Roman" w:hAnsi="Times New Roman" w:cs="Times New Roman"/>
          <w:bCs/>
          <w:color w:val="000000" w:themeColor="text1"/>
          <w:sz w:val="28"/>
          <w:szCs w:val="28"/>
        </w:rPr>
        <w:t>(</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29.03.2026).</w:t>
      </w:r>
    </w:p>
    <w:p w14:paraId="592DC37E" w14:textId="77777777" w:rsidR="0066207B" w:rsidRPr="00D30E87" w:rsidRDefault="0066207B" w:rsidP="0066207B">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en-US"/>
        </w:rPr>
        <w:t>10</w:t>
      </w:r>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Posokhova</w:t>
      </w:r>
      <w:proofErr w:type="spellEnd"/>
      <w:r w:rsidRPr="00D30E87">
        <w:rPr>
          <w:rFonts w:ascii="Times New Roman" w:hAnsi="Times New Roman" w:cs="Times New Roman"/>
          <w:bCs/>
          <w:color w:val="000000" w:themeColor="text1"/>
          <w:sz w:val="28"/>
          <w:szCs w:val="28"/>
        </w:rPr>
        <w:t xml:space="preserve"> L.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legacy</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antiquity</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educational</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and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cultural</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practices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Orthodox</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colleges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Ukraine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18th </w:t>
      </w:r>
      <w:proofErr w:type="spellStart"/>
      <w:r w:rsidRPr="00D30E87">
        <w:rPr>
          <w:rFonts w:ascii="Times New Roman" w:hAnsi="Times New Roman" w:cs="Times New Roman"/>
          <w:bCs/>
          <w:color w:val="000000" w:themeColor="text1"/>
          <w:sz w:val="28"/>
          <w:szCs w:val="28"/>
        </w:rPr>
        <w:t>century</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i/>
          <w:iCs/>
          <w:color w:val="000000" w:themeColor="text1"/>
          <w:sz w:val="28"/>
          <w:szCs w:val="28"/>
        </w:rPr>
        <w:t>Eminak</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Scientific</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Quarterly</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Journal</w:t>
      </w:r>
      <w:proofErr w:type="spellEnd"/>
      <w:r w:rsidRPr="00D30E87">
        <w:rPr>
          <w:rFonts w:ascii="Times New Roman" w:hAnsi="Times New Roman" w:cs="Times New Roman"/>
          <w:bCs/>
          <w:color w:val="000000" w:themeColor="text1"/>
          <w:sz w:val="28"/>
          <w:szCs w:val="28"/>
        </w:rPr>
        <w:t xml:space="preserve">. 2024. № 2 (46). P. 83–95. URL: </w:t>
      </w:r>
      <w:hyperlink r:id="rId16" w:tgtFrame="_new" w:history="1">
        <w:r w:rsidRPr="00D30E87">
          <w:rPr>
            <w:rStyle w:val="Hyperlink"/>
            <w:rFonts w:ascii="Times New Roman" w:hAnsi="Times New Roman" w:cs="Times New Roman"/>
            <w:bCs/>
            <w:color w:val="000000" w:themeColor="text1"/>
            <w:sz w:val="28"/>
            <w:szCs w:val="28"/>
            <w:u w:val="none"/>
          </w:rPr>
          <w:t>https://www.eminak.net.ua/index.php/eminak/article/view/707/532</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xml:space="preserve">: 18.03.2026). </w:t>
      </w:r>
    </w:p>
    <w:p w14:paraId="4BB19310" w14:textId="77777777" w:rsidR="00C46E9B" w:rsidRPr="00D30E87" w:rsidRDefault="00C46E9B" w:rsidP="00C46E9B">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1</w:t>
      </w:r>
      <w:r w:rsidRPr="00D30E87">
        <w:rPr>
          <w:rFonts w:ascii="Times New Roman" w:hAnsi="Times New Roman" w:cs="Times New Roman"/>
          <w:bCs/>
          <w:color w:val="000000" w:themeColor="text1"/>
          <w:sz w:val="28"/>
          <w:szCs w:val="28"/>
          <w:lang w:val="en-US"/>
        </w:rPr>
        <w:t>1</w:t>
      </w:r>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Petruk</w:t>
      </w:r>
      <w:proofErr w:type="spellEnd"/>
      <w:r w:rsidRPr="00D30E87">
        <w:rPr>
          <w:rFonts w:ascii="Times New Roman" w:hAnsi="Times New Roman" w:cs="Times New Roman"/>
          <w:bCs/>
          <w:color w:val="000000" w:themeColor="text1"/>
          <w:sz w:val="28"/>
          <w:szCs w:val="28"/>
        </w:rPr>
        <w:t xml:space="preserve"> N. </w:t>
      </w:r>
      <w:proofErr w:type="spellStart"/>
      <w:r w:rsidRPr="00D30E87">
        <w:rPr>
          <w:rFonts w:ascii="Times New Roman" w:hAnsi="Times New Roman" w:cs="Times New Roman"/>
          <w:bCs/>
          <w:color w:val="000000" w:themeColor="text1"/>
          <w:sz w:val="28"/>
          <w:szCs w:val="28"/>
        </w:rPr>
        <w:t>Educational-intellectual</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centres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Ukrainian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Baroque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era</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and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their</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role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cultural</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interactions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with</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South</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Slavic</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world</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i/>
          <w:iCs/>
          <w:color w:val="000000" w:themeColor="text1"/>
          <w:sz w:val="28"/>
          <w:szCs w:val="28"/>
        </w:rPr>
        <w:t>Istoriya-History</w:t>
      </w:r>
      <w:proofErr w:type="spellEnd"/>
      <w:r w:rsidRPr="00D30E87">
        <w:rPr>
          <w:rFonts w:ascii="Times New Roman" w:hAnsi="Times New Roman" w:cs="Times New Roman"/>
          <w:bCs/>
          <w:color w:val="000000" w:themeColor="text1"/>
          <w:sz w:val="28"/>
          <w:szCs w:val="28"/>
        </w:rPr>
        <w:t xml:space="preserve">. 2025. </w:t>
      </w:r>
      <w:proofErr w:type="spellStart"/>
      <w:r w:rsidRPr="00D30E87">
        <w:rPr>
          <w:rFonts w:ascii="Times New Roman" w:hAnsi="Times New Roman" w:cs="Times New Roman"/>
          <w:bCs/>
          <w:color w:val="000000" w:themeColor="text1"/>
          <w:sz w:val="28"/>
          <w:szCs w:val="28"/>
        </w:rPr>
        <w:t>Vol</w:t>
      </w:r>
      <w:proofErr w:type="spellEnd"/>
      <w:r w:rsidRPr="00D30E87">
        <w:rPr>
          <w:rFonts w:ascii="Times New Roman" w:hAnsi="Times New Roman" w:cs="Times New Roman"/>
          <w:bCs/>
          <w:color w:val="000000" w:themeColor="text1"/>
          <w:sz w:val="28"/>
          <w:szCs w:val="28"/>
        </w:rPr>
        <w:t xml:space="preserve">. 33, № 2. P. 111–123. URL: </w:t>
      </w:r>
      <w:hyperlink r:id="rId17" w:tgtFrame="_new" w:history="1">
        <w:r w:rsidRPr="00D30E87">
          <w:rPr>
            <w:rStyle w:val="Hyperlink"/>
            <w:rFonts w:ascii="Times New Roman" w:hAnsi="Times New Roman" w:cs="Times New Roman"/>
            <w:bCs/>
            <w:color w:val="000000" w:themeColor="text1"/>
            <w:sz w:val="28"/>
            <w:szCs w:val="28"/>
            <w:u w:val="none"/>
          </w:rPr>
          <w:t>https://azbuki.bg/wp-content/uploads/2025/05/history_2_25_nataliia-petruk.pdf</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26.04.2026).</w:t>
      </w:r>
    </w:p>
    <w:p w14:paraId="7663A1EE" w14:textId="77777777" w:rsidR="00AC3CEB" w:rsidRPr="00D30E87" w:rsidRDefault="00AC3CEB" w:rsidP="00AC3CEB">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12. </w:t>
      </w:r>
      <w:proofErr w:type="spellStart"/>
      <w:r w:rsidRPr="00D30E87">
        <w:rPr>
          <w:rFonts w:ascii="Times New Roman" w:hAnsi="Times New Roman" w:cs="Times New Roman"/>
          <w:bCs/>
          <w:color w:val="000000" w:themeColor="text1"/>
          <w:sz w:val="28"/>
          <w:szCs w:val="28"/>
        </w:rPr>
        <w:t>Федяй</w:t>
      </w:r>
      <w:proofErr w:type="spellEnd"/>
      <w:r w:rsidRPr="00D30E87">
        <w:rPr>
          <w:rFonts w:ascii="Times New Roman" w:hAnsi="Times New Roman" w:cs="Times New Roman"/>
          <w:bCs/>
          <w:color w:val="000000" w:themeColor="text1"/>
          <w:sz w:val="28"/>
          <w:szCs w:val="28"/>
        </w:rPr>
        <w:t xml:space="preserve"> М. Від єзуїтів до Києво-Могилянської академії: освіта, викладання і джерела вченості Стефана Яворського // </w:t>
      </w:r>
      <w:r w:rsidRPr="00D30E87">
        <w:rPr>
          <w:rFonts w:ascii="Times New Roman" w:hAnsi="Times New Roman" w:cs="Times New Roman"/>
          <w:bCs/>
          <w:i/>
          <w:iCs/>
          <w:color w:val="000000" w:themeColor="text1"/>
          <w:sz w:val="28"/>
          <w:szCs w:val="28"/>
        </w:rPr>
        <w:t>Київська Академія</w:t>
      </w:r>
      <w:r w:rsidRPr="00D30E87">
        <w:rPr>
          <w:rFonts w:ascii="Times New Roman" w:hAnsi="Times New Roman" w:cs="Times New Roman"/>
          <w:bCs/>
          <w:color w:val="000000" w:themeColor="text1"/>
          <w:sz w:val="28"/>
          <w:szCs w:val="28"/>
        </w:rPr>
        <w:t xml:space="preserve">. 2025. № 22. С. 42–97. DOI: </w:t>
      </w:r>
      <w:hyperlink r:id="rId18" w:history="1">
        <w:r w:rsidRPr="00D30E87">
          <w:rPr>
            <w:rStyle w:val="Hyperlink"/>
            <w:rFonts w:ascii="Times New Roman" w:hAnsi="Times New Roman" w:cs="Times New Roman"/>
            <w:bCs/>
            <w:color w:val="000000" w:themeColor="text1"/>
            <w:sz w:val="28"/>
            <w:szCs w:val="28"/>
            <w:u w:val="none"/>
          </w:rPr>
          <w:t>https://doi.org/10.18523/1995-025X.2025.22.42-97</w:t>
        </w:r>
      </w:hyperlink>
    </w:p>
    <w:p w14:paraId="67480E7C" w14:textId="77777777" w:rsidR="007545D6" w:rsidRPr="00D30E87" w:rsidRDefault="007545D6" w:rsidP="007545D6">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ru-RU"/>
        </w:rPr>
        <w:t xml:space="preserve">13. </w:t>
      </w:r>
      <w:r w:rsidRPr="00D30E87">
        <w:rPr>
          <w:rFonts w:ascii="Times New Roman" w:hAnsi="Times New Roman" w:cs="Times New Roman"/>
          <w:bCs/>
          <w:color w:val="000000" w:themeColor="text1"/>
          <w:sz w:val="28"/>
          <w:szCs w:val="28"/>
        </w:rPr>
        <w:t xml:space="preserve">Онопрієнко В. І., Ткаченко В. В. Розвиток науки в Україні у </w:t>
      </w:r>
      <w:proofErr w:type="spellStart"/>
      <w:r w:rsidRPr="00D30E87">
        <w:rPr>
          <w:rFonts w:ascii="Times New Roman" w:hAnsi="Times New Roman" w:cs="Times New Roman"/>
          <w:bCs/>
          <w:color w:val="000000" w:themeColor="text1"/>
          <w:sz w:val="28"/>
          <w:szCs w:val="28"/>
        </w:rPr>
        <w:t>доінституційний</w:t>
      </w:r>
      <w:proofErr w:type="spellEnd"/>
      <w:r w:rsidRPr="00D30E87">
        <w:rPr>
          <w:rFonts w:ascii="Times New Roman" w:hAnsi="Times New Roman" w:cs="Times New Roman"/>
          <w:bCs/>
          <w:color w:val="000000" w:themeColor="text1"/>
          <w:sz w:val="28"/>
          <w:szCs w:val="28"/>
        </w:rPr>
        <w:t xml:space="preserve"> період // </w:t>
      </w:r>
      <w:r w:rsidRPr="00D30E87">
        <w:rPr>
          <w:rFonts w:ascii="Times New Roman" w:hAnsi="Times New Roman" w:cs="Times New Roman"/>
          <w:bCs/>
          <w:i/>
          <w:iCs/>
          <w:color w:val="000000" w:themeColor="text1"/>
          <w:sz w:val="28"/>
          <w:szCs w:val="28"/>
        </w:rPr>
        <w:t>Гілея: науковий вісник</w:t>
      </w:r>
      <w:r w:rsidRPr="00D30E87">
        <w:rPr>
          <w:rFonts w:ascii="Times New Roman" w:hAnsi="Times New Roman" w:cs="Times New Roman"/>
          <w:bCs/>
          <w:color w:val="000000" w:themeColor="text1"/>
          <w:sz w:val="28"/>
          <w:szCs w:val="28"/>
        </w:rPr>
        <w:t xml:space="preserve">. 2010. </w:t>
      </w:r>
      <w:proofErr w:type="spellStart"/>
      <w:r w:rsidRPr="00D30E87">
        <w:rPr>
          <w:rFonts w:ascii="Times New Roman" w:hAnsi="Times New Roman" w:cs="Times New Roman"/>
          <w:bCs/>
          <w:color w:val="000000" w:themeColor="text1"/>
          <w:sz w:val="28"/>
          <w:szCs w:val="28"/>
        </w:rPr>
        <w:t>Вип</w:t>
      </w:r>
      <w:proofErr w:type="spellEnd"/>
      <w:r w:rsidRPr="00D30E87">
        <w:rPr>
          <w:rFonts w:ascii="Times New Roman" w:hAnsi="Times New Roman" w:cs="Times New Roman"/>
          <w:bCs/>
          <w:color w:val="000000" w:themeColor="text1"/>
          <w:sz w:val="28"/>
          <w:szCs w:val="28"/>
        </w:rPr>
        <w:t>. 36. С. 29–52.</w:t>
      </w:r>
    </w:p>
    <w:p w14:paraId="5260A1F5" w14:textId="77777777" w:rsidR="00B23D3A" w:rsidRPr="00D30E87" w:rsidRDefault="00B23D3A" w:rsidP="00B23D3A">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14. </w:t>
      </w:r>
      <w:proofErr w:type="spellStart"/>
      <w:r w:rsidRPr="00D30E87">
        <w:rPr>
          <w:rFonts w:ascii="Times New Roman" w:hAnsi="Times New Roman" w:cs="Times New Roman"/>
          <w:bCs/>
          <w:color w:val="000000" w:themeColor="text1"/>
          <w:sz w:val="28"/>
          <w:szCs w:val="28"/>
        </w:rPr>
        <w:t>Гуріна</w:t>
      </w:r>
      <w:proofErr w:type="spellEnd"/>
      <w:r w:rsidRPr="00D30E87">
        <w:rPr>
          <w:rFonts w:ascii="Times New Roman" w:hAnsi="Times New Roman" w:cs="Times New Roman"/>
          <w:bCs/>
          <w:color w:val="000000" w:themeColor="text1"/>
          <w:sz w:val="28"/>
          <w:szCs w:val="28"/>
        </w:rPr>
        <w:t xml:space="preserve"> О. О. Історико-правовий аналіз становлення шкільництва і права на освіту в сільській місцевості України // </w:t>
      </w:r>
      <w:r w:rsidRPr="00D30E87">
        <w:rPr>
          <w:rFonts w:ascii="Times New Roman" w:hAnsi="Times New Roman" w:cs="Times New Roman"/>
          <w:bCs/>
          <w:i/>
          <w:iCs/>
          <w:color w:val="000000" w:themeColor="text1"/>
          <w:sz w:val="28"/>
          <w:szCs w:val="28"/>
        </w:rPr>
        <w:t>Вісник НТУУ «КПІ». Політологія. Соціологія. Право : збірник наукових праць</w:t>
      </w:r>
      <w:r w:rsidRPr="00D30E87">
        <w:rPr>
          <w:rFonts w:ascii="Times New Roman" w:hAnsi="Times New Roman" w:cs="Times New Roman"/>
          <w:bCs/>
          <w:color w:val="000000" w:themeColor="text1"/>
          <w:sz w:val="28"/>
          <w:szCs w:val="28"/>
        </w:rPr>
        <w:t>. 2011. № 1 (9). С. 156–159.</w:t>
      </w:r>
    </w:p>
    <w:p w14:paraId="603217F5" w14:textId="77777777" w:rsidR="00B24D9C" w:rsidRPr="00D30E87" w:rsidRDefault="00B24D9C" w:rsidP="00B24D9C">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15. </w:t>
      </w:r>
      <w:proofErr w:type="spellStart"/>
      <w:r w:rsidRPr="00D30E87">
        <w:rPr>
          <w:rFonts w:ascii="Times New Roman" w:hAnsi="Times New Roman" w:cs="Times New Roman"/>
          <w:bCs/>
          <w:color w:val="000000" w:themeColor="text1"/>
          <w:sz w:val="28"/>
          <w:szCs w:val="28"/>
        </w:rPr>
        <w:t>Mariani</w:t>
      </w:r>
      <w:proofErr w:type="spellEnd"/>
      <w:r w:rsidRPr="00D30E87">
        <w:rPr>
          <w:rFonts w:ascii="Times New Roman" w:hAnsi="Times New Roman" w:cs="Times New Roman"/>
          <w:bCs/>
          <w:color w:val="000000" w:themeColor="text1"/>
          <w:sz w:val="28"/>
          <w:szCs w:val="28"/>
        </w:rPr>
        <w:t xml:space="preserve"> A. </w:t>
      </w:r>
      <w:proofErr w:type="spellStart"/>
      <w:r w:rsidRPr="00D30E87">
        <w:rPr>
          <w:rFonts w:ascii="Times New Roman" w:hAnsi="Times New Roman" w:cs="Times New Roman"/>
          <w:bCs/>
          <w:color w:val="000000" w:themeColor="text1"/>
          <w:sz w:val="28"/>
          <w:szCs w:val="28"/>
        </w:rPr>
        <w:t>Inwentarze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kolegiów</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jezuickich</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jako</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źródło</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do</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badań</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nad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szkolnictwem</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staropolskim</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i/>
          <w:iCs/>
          <w:color w:val="000000" w:themeColor="text1"/>
          <w:sz w:val="28"/>
          <w:szCs w:val="28"/>
        </w:rPr>
        <w:t>Społeczne</w:t>
      </w:r>
      <w:proofErr w:type="spellEnd"/>
      <w:r w:rsidRPr="00D30E87">
        <w:rPr>
          <w:rFonts w:ascii="Times New Roman" w:hAnsi="Times New Roman" w:cs="Times New Roman"/>
          <w:bCs/>
          <w:i/>
          <w:iCs/>
          <w:color w:val="000000" w:themeColor="text1"/>
          <w:sz w:val="28"/>
          <w:szCs w:val="28"/>
        </w:rPr>
        <w:t xml:space="preserve"> i </w:t>
      </w:r>
      <w:proofErr w:type="spellStart"/>
      <w:r w:rsidRPr="00D30E87">
        <w:rPr>
          <w:rFonts w:ascii="Times New Roman" w:hAnsi="Times New Roman" w:cs="Times New Roman"/>
          <w:bCs/>
          <w:i/>
          <w:iCs/>
          <w:color w:val="000000" w:themeColor="text1"/>
          <w:sz w:val="28"/>
          <w:szCs w:val="28"/>
        </w:rPr>
        <w:t>kulturowe</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uwarunkowania</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edukacji</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Rzeczypospolitej</w:t>
      </w:r>
      <w:proofErr w:type="spellEnd"/>
      <w:r w:rsidRPr="00D30E87">
        <w:rPr>
          <w:rFonts w:ascii="Times New Roman" w:hAnsi="Times New Roman" w:cs="Times New Roman"/>
          <w:bCs/>
          <w:i/>
          <w:iCs/>
          <w:color w:val="000000" w:themeColor="text1"/>
          <w:sz w:val="28"/>
          <w:szCs w:val="28"/>
        </w:rPr>
        <w:t xml:space="preserve"> XVI–XVIII </w:t>
      </w:r>
      <w:proofErr w:type="spellStart"/>
      <w:r w:rsidRPr="00D30E87">
        <w:rPr>
          <w:rFonts w:ascii="Times New Roman" w:hAnsi="Times New Roman" w:cs="Times New Roman"/>
          <w:bCs/>
          <w:i/>
          <w:iCs/>
          <w:color w:val="000000" w:themeColor="text1"/>
          <w:sz w:val="28"/>
          <w:szCs w:val="28"/>
        </w:rPr>
        <w:t>wieku</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Materiały</w:t>
      </w:r>
      <w:proofErr w:type="spellEnd"/>
      <w:r w:rsidRPr="00D30E87">
        <w:rPr>
          <w:rFonts w:ascii="Times New Roman" w:hAnsi="Times New Roman" w:cs="Times New Roman"/>
          <w:bCs/>
          <w:i/>
          <w:iCs/>
          <w:color w:val="000000" w:themeColor="text1"/>
          <w:sz w:val="28"/>
          <w:szCs w:val="28"/>
        </w:rPr>
        <w:t xml:space="preserve"> z </w:t>
      </w:r>
      <w:proofErr w:type="spellStart"/>
      <w:r w:rsidRPr="00D30E87">
        <w:rPr>
          <w:rFonts w:ascii="Times New Roman" w:hAnsi="Times New Roman" w:cs="Times New Roman"/>
          <w:bCs/>
          <w:i/>
          <w:iCs/>
          <w:color w:val="000000" w:themeColor="text1"/>
          <w:sz w:val="28"/>
          <w:szCs w:val="28"/>
        </w:rPr>
        <w:t>badań</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Część</w:t>
      </w:r>
      <w:proofErr w:type="spellEnd"/>
      <w:r w:rsidRPr="00D30E87">
        <w:rPr>
          <w:rFonts w:ascii="Times New Roman" w:hAnsi="Times New Roman" w:cs="Times New Roman"/>
          <w:bCs/>
          <w:color w:val="000000" w:themeColor="text1"/>
          <w:sz w:val="28"/>
          <w:szCs w:val="28"/>
        </w:rPr>
        <w:t xml:space="preserve"> 1. </w:t>
      </w:r>
      <w:proofErr w:type="spellStart"/>
      <w:r w:rsidRPr="00D30E87">
        <w:rPr>
          <w:rFonts w:ascii="Times New Roman" w:hAnsi="Times New Roman" w:cs="Times New Roman"/>
          <w:bCs/>
          <w:color w:val="000000" w:themeColor="text1"/>
          <w:sz w:val="28"/>
          <w:szCs w:val="28"/>
        </w:rPr>
        <w:t>Warszawa</w:t>
      </w:r>
      <w:proofErr w:type="spellEnd"/>
      <w:r w:rsidRPr="00D30E87">
        <w:rPr>
          <w:rFonts w:ascii="Times New Roman" w:hAnsi="Times New Roman" w:cs="Times New Roman"/>
          <w:bCs/>
          <w:color w:val="000000" w:themeColor="text1"/>
          <w:sz w:val="28"/>
          <w:szCs w:val="28"/>
        </w:rPr>
        <w:t xml:space="preserve">, 2017. S. 11–42. URL: </w:t>
      </w:r>
      <w:hyperlink r:id="rId19" w:tgtFrame="_new" w:history="1">
        <w:r w:rsidRPr="00D30E87">
          <w:rPr>
            <w:rStyle w:val="Hyperlink"/>
            <w:rFonts w:ascii="Times New Roman" w:hAnsi="Times New Roman" w:cs="Times New Roman"/>
            <w:bCs/>
            <w:color w:val="000000" w:themeColor="text1"/>
            <w:sz w:val="28"/>
            <w:szCs w:val="28"/>
            <w:u w:val="none"/>
          </w:rPr>
          <w:t>https://pth.net.pl/uploads/IRP_Raport_1.pdf</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25.03.2026).</w:t>
      </w:r>
    </w:p>
    <w:p w14:paraId="7CCDF7AE" w14:textId="77777777" w:rsidR="00DD4F57" w:rsidRPr="00D30E87" w:rsidRDefault="00DD4F57" w:rsidP="00DD4F57">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16. </w:t>
      </w:r>
      <w:proofErr w:type="spellStart"/>
      <w:r w:rsidRPr="00D30E87">
        <w:rPr>
          <w:rFonts w:ascii="Times New Roman" w:hAnsi="Times New Roman" w:cs="Times New Roman"/>
          <w:bCs/>
          <w:color w:val="000000" w:themeColor="text1"/>
          <w:sz w:val="28"/>
          <w:szCs w:val="28"/>
        </w:rPr>
        <w:t>Sprutta</w:t>
      </w:r>
      <w:proofErr w:type="spellEnd"/>
      <w:r w:rsidRPr="00D30E87">
        <w:rPr>
          <w:rFonts w:ascii="Times New Roman" w:hAnsi="Times New Roman" w:cs="Times New Roman"/>
          <w:bCs/>
          <w:color w:val="000000" w:themeColor="text1"/>
          <w:sz w:val="28"/>
          <w:szCs w:val="28"/>
        </w:rPr>
        <w:t xml:space="preserve"> J. </w:t>
      </w:r>
      <w:proofErr w:type="spellStart"/>
      <w:r w:rsidRPr="00D30E87">
        <w:rPr>
          <w:rFonts w:ascii="Times New Roman" w:hAnsi="Times New Roman" w:cs="Times New Roman"/>
          <w:bCs/>
          <w:color w:val="000000" w:themeColor="text1"/>
          <w:sz w:val="28"/>
          <w:szCs w:val="28"/>
        </w:rPr>
        <w:t>Edukacja</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klas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niższych</w:t>
      </w:r>
      <w:proofErr w:type="spellEnd"/>
      <w:r w:rsidRPr="00D30E87">
        <w:rPr>
          <w:rFonts w:ascii="Times New Roman" w:hAnsi="Times New Roman" w:cs="Times New Roman"/>
          <w:bCs/>
          <w:color w:val="000000" w:themeColor="text1"/>
          <w:sz w:val="28"/>
          <w:szCs w:val="28"/>
        </w:rPr>
        <w:t xml:space="preserve"> w </w:t>
      </w:r>
      <w:proofErr w:type="spellStart"/>
      <w:r w:rsidRPr="00D30E87">
        <w:rPr>
          <w:rFonts w:ascii="Times New Roman" w:hAnsi="Times New Roman" w:cs="Times New Roman"/>
          <w:bCs/>
          <w:color w:val="000000" w:themeColor="text1"/>
          <w:sz w:val="28"/>
          <w:szCs w:val="28"/>
        </w:rPr>
        <w:t>jezuickich</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kolegiach</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Rzeczypospolitej</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od</w:t>
      </w:r>
      <w:proofErr w:type="spellEnd"/>
      <w:r w:rsidRPr="00D30E87">
        <w:rPr>
          <w:rFonts w:ascii="Times New Roman" w:hAnsi="Times New Roman" w:cs="Times New Roman"/>
          <w:bCs/>
          <w:color w:val="000000" w:themeColor="text1"/>
          <w:sz w:val="28"/>
          <w:szCs w:val="28"/>
        </w:rPr>
        <w:t xml:space="preserve"> XVI </w:t>
      </w:r>
      <w:proofErr w:type="spellStart"/>
      <w:r w:rsidRPr="00D30E87">
        <w:rPr>
          <w:rFonts w:ascii="Times New Roman" w:hAnsi="Times New Roman" w:cs="Times New Roman"/>
          <w:bCs/>
          <w:color w:val="000000" w:themeColor="text1"/>
          <w:sz w:val="28"/>
          <w:szCs w:val="28"/>
        </w:rPr>
        <w:t>do</w:t>
      </w:r>
      <w:proofErr w:type="spellEnd"/>
      <w:r w:rsidRPr="00D30E87">
        <w:rPr>
          <w:rFonts w:ascii="Times New Roman" w:hAnsi="Times New Roman" w:cs="Times New Roman"/>
          <w:bCs/>
          <w:color w:val="000000" w:themeColor="text1"/>
          <w:sz w:val="28"/>
          <w:szCs w:val="28"/>
        </w:rPr>
        <w:t xml:space="preserve"> XVIII </w:t>
      </w:r>
      <w:proofErr w:type="spellStart"/>
      <w:r w:rsidRPr="00D30E87">
        <w:rPr>
          <w:rFonts w:ascii="Times New Roman" w:hAnsi="Times New Roman" w:cs="Times New Roman"/>
          <w:bCs/>
          <w:color w:val="000000" w:themeColor="text1"/>
          <w:sz w:val="28"/>
          <w:szCs w:val="28"/>
        </w:rPr>
        <w:t>wieku</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i/>
          <w:iCs/>
          <w:color w:val="000000" w:themeColor="text1"/>
          <w:sz w:val="28"/>
          <w:szCs w:val="28"/>
        </w:rPr>
        <w:t>Nauczyciel</w:t>
      </w:r>
      <w:proofErr w:type="spellEnd"/>
      <w:r w:rsidRPr="00D30E87">
        <w:rPr>
          <w:rFonts w:ascii="Times New Roman" w:hAnsi="Times New Roman" w:cs="Times New Roman"/>
          <w:bCs/>
          <w:i/>
          <w:iCs/>
          <w:color w:val="000000" w:themeColor="text1"/>
          <w:sz w:val="28"/>
          <w:szCs w:val="28"/>
        </w:rPr>
        <w:t xml:space="preserve"> i </w:t>
      </w:r>
      <w:proofErr w:type="spellStart"/>
      <w:r w:rsidRPr="00D30E87">
        <w:rPr>
          <w:rFonts w:ascii="Times New Roman" w:hAnsi="Times New Roman" w:cs="Times New Roman"/>
          <w:bCs/>
          <w:i/>
          <w:iCs/>
          <w:color w:val="000000" w:themeColor="text1"/>
          <w:sz w:val="28"/>
          <w:szCs w:val="28"/>
        </w:rPr>
        <w:t>Szkoła</w:t>
      </w:r>
      <w:proofErr w:type="spellEnd"/>
      <w:r w:rsidRPr="00D30E87">
        <w:rPr>
          <w:rFonts w:ascii="Times New Roman" w:hAnsi="Times New Roman" w:cs="Times New Roman"/>
          <w:bCs/>
          <w:color w:val="000000" w:themeColor="text1"/>
          <w:sz w:val="28"/>
          <w:szCs w:val="28"/>
        </w:rPr>
        <w:t xml:space="preserve">. 2010. № 3. S. 27–46. URL: </w:t>
      </w:r>
      <w:hyperlink r:id="rId20" w:tgtFrame="_new" w:history="1">
        <w:r w:rsidRPr="00D30E87">
          <w:rPr>
            <w:rStyle w:val="Hyperlink"/>
            <w:rFonts w:ascii="Times New Roman" w:hAnsi="Times New Roman" w:cs="Times New Roman"/>
            <w:bCs/>
            <w:color w:val="000000" w:themeColor="text1"/>
            <w:sz w:val="28"/>
            <w:szCs w:val="28"/>
            <w:u w:val="none"/>
          </w:rPr>
          <w:t>https://www.academia.edu/41976877/Edukacja_klas_ni%C5%BCszych_w_jezuickich_kolegiach_Rzeczypospolitej_od_XVI_do_XVIII_wieku</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27.04.2026).</w:t>
      </w:r>
    </w:p>
    <w:p w14:paraId="04A3BAB6" w14:textId="77777777" w:rsidR="005A12F6" w:rsidRPr="00D30E87" w:rsidRDefault="005A12F6" w:rsidP="005A12F6">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17. </w:t>
      </w:r>
      <w:proofErr w:type="spellStart"/>
      <w:r w:rsidRPr="00D30E87">
        <w:rPr>
          <w:rFonts w:ascii="Times New Roman" w:hAnsi="Times New Roman" w:cs="Times New Roman"/>
          <w:bCs/>
          <w:color w:val="000000" w:themeColor="text1"/>
          <w:sz w:val="28"/>
          <w:szCs w:val="28"/>
        </w:rPr>
        <w:t>Дічек</w:t>
      </w:r>
      <w:proofErr w:type="spellEnd"/>
      <w:r w:rsidRPr="00D30E87">
        <w:rPr>
          <w:rFonts w:ascii="Times New Roman" w:hAnsi="Times New Roman" w:cs="Times New Roman"/>
          <w:bCs/>
          <w:color w:val="000000" w:themeColor="text1"/>
          <w:sz w:val="28"/>
          <w:szCs w:val="28"/>
        </w:rPr>
        <w:t xml:space="preserve"> Н. Розвиток освіти на українських землях у добу бароко // </w:t>
      </w:r>
      <w:r w:rsidRPr="00D30E87">
        <w:rPr>
          <w:rFonts w:ascii="Times New Roman" w:hAnsi="Times New Roman" w:cs="Times New Roman"/>
          <w:bCs/>
          <w:i/>
          <w:iCs/>
          <w:color w:val="000000" w:themeColor="text1"/>
          <w:sz w:val="28"/>
          <w:szCs w:val="28"/>
        </w:rPr>
        <w:t>Педагогічна і психологічна науки в Україні : збірник наукових праць : у 5 т.</w:t>
      </w:r>
      <w:r w:rsidRPr="00D30E87">
        <w:rPr>
          <w:rFonts w:ascii="Times New Roman" w:hAnsi="Times New Roman" w:cs="Times New Roman"/>
          <w:bCs/>
          <w:color w:val="000000" w:themeColor="text1"/>
          <w:sz w:val="28"/>
          <w:szCs w:val="28"/>
        </w:rPr>
        <w:t xml:space="preserve"> Т. 1 : Загальна педагогіка та філософія освіти. 2012. С. 166–173.</w:t>
      </w:r>
    </w:p>
    <w:p w14:paraId="183E8C32" w14:textId="77777777" w:rsidR="004C6B1C" w:rsidRPr="00D30E87" w:rsidRDefault="004C6B1C" w:rsidP="004C6B1C">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rPr>
        <w:t xml:space="preserve">18. </w:t>
      </w:r>
      <w:proofErr w:type="spellStart"/>
      <w:r w:rsidRPr="00D30E87">
        <w:rPr>
          <w:rFonts w:ascii="Times New Roman" w:hAnsi="Times New Roman" w:cs="Times New Roman"/>
          <w:bCs/>
          <w:color w:val="000000" w:themeColor="text1"/>
          <w:sz w:val="28"/>
          <w:szCs w:val="28"/>
        </w:rPr>
        <w:t>Парпан</w:t>
      </w:r>
      <w:proofErr w:type="spellEnd"/>
      <w:r w:rsidRPr="00D30E87">
        <w:rPr>
          <w:rFonts w:ascii="Times New Roman" w:hAnsi="Times New Roman" w:cs="Times New Roman"/>
          <w:bCs/>
          <w:color w:val="000000" w:themeColor="text1"/>
          <w:sz w:val="28"/>
          <w:szCs w:val="28"/>
        </w:rPr>
        <w:t xml:space="preserve"> У. Історико-правові особливості розвитку вищої освіти в Україні (XVII–XIX ст.) // </w:t>
      </w:r>
      <w:r w:rsidRPr="00D30E87">
        <w:rPr>
          <w:rFonts w:ascii="Times New Roman" w:hAnsi="Times New Roman" w:cs="Times New Roman"/>
          <w:bCs/>
          <w:i/>
          <w:iCs/>
          <w:color w:val="000000" w:themeColor="text1"/>
          <w:sz w:val="28"/>
          <w:szCs w:val="28"/>
        </w:rPr>
        <w:t>Вісник Національного університету «Львівська політехніка». Серія: Юридичні науки</w:t>
      </w:r>
      <w:r w:rsidRPr="00D30E87">
        <w:rPr>
          <w:rFonts w:ascii="Times New Roman" w:hAnsi="Times New Roman" w:cs="Times New Roman"/>
          <w:bCs/>
          <w:color w:val="000000" w:themeColor="text1"/>
          <w:sz w:val="28"/>
          <w:szCs w:val="28"/>
        </w:rPr>
        <w:t>. 2017. № 876. С. 18–25.</w:t>
      </w:r>
    </w:p>
    <w:p w14:paraId="329516DB" w14:textId="77777777" w:rsidR="008C315C" w:rsidRPr="00D30E87" w:rsidRDefault="008C315C" w:rsidP="004C6B1C">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ru-RU"/>
        </w:rPr>
        <w:t xml:space="preserve">19. </w:t>
      </w:r>
      <w:r w:rsidRPr="00D30E87">
        <w:rPr>
          <w:rFonts w:ascii="Times New Roman" w:hAnsi="Times New Roman" w:cs="Times New Roman"/>
          <w:bCs/>
          <w:color w:val="000000" w:themeColor="text1"/>
          <w:sz w:val="28"/>
          <w:szCs w:val="28"/>
        </w:rPr>
        <w:t xml:space="preserve">Антонюк Г. Становлення ідей Просвітництва в </w:t>
      </w:r>
      <w:proofErr w:type="spellStart"/>
      <w:r w:rsidRPr="00D30E87">
        <w:rPr>
          <w:rFonts w:ascii="Times New Roman" w:hAnsi="Times New Roman" w:cs="Times New Roman"/>
          <w:bCs/>
          <w:color w:val="000000" w:themeColor="text1"/>
          <w:sz w:val="28"/>
          <w:szCs w:val="28"/>
        </w:rPr>
        <w:t>освітньо</w:t>
      </w:r>
      <w:proofErr w:type="spellEnd"/>
      <w:r w:rsidRPr="00D30E87">
        <w:rPr>
          <w:rFonts w:ascii="Times New Roman" w:hAnsi="Times New Roman" w:cs="Times New Roman"/>
          <w:bCs/>
          <w:color w:val="000000" w:themeColor="text1"/>
          <w:sz w:val="28"/>
          <w:szCs w:val="28"/>
        </w:rPr>
        <w:t xml:space="preserve">-культурному просторі України XVII – початку XVIII ст. Особливості раннього українського Просвітництва // </w:t>
      </w:r>
      <w:r w:rsidRPr="00D30E87">
        <w:rPr>
          <w:rFonts w:ascii="Times New Roman" w:hAnsi="Times New Roman" w:cs="Times New Roman"/>
          <w:bCs/>
          <w:i/>
          <w:iCs/>
          <w:color w:val="000000" w:themeColor="text1"/>
          <w:sz w:val="28"/>
          <w:szCs w:val="28"/>
        </w:rPr>
        <w:t>Наукові записки Вінницького державного педагогічного університету імені Михайла Коцюбинського. Серія: Педагогіка і психологія</w:t>
      </w:r>
      <w:r w:rsidRPr="00D30E87">
        <w:rPr>
          <w:rFonts w:ascii="Times New Roman" w:hAnsi="Times New Roman" w:cs="Times New Roman"/>
          <w:bCs/>
          <w:color w:val="000000" w:themeColor="text1"/>
          <w:sz w:val="28"/>
          <w:szCs w:val="28"/>
        </w:rPr>
        <w:t xml:space="preserve">. 2024. </w:t>
      </w:r>
      <w:proofErr w:type="spellStart"/>
      <w:r w:rsidRPr="00D30E87">
        <w:rPr>
          <w:rFonts w:ascii="Times New Roman" w:hAnsi="Times New Roman" w:cs="Times New Roman"/>
          <w:bCs/>
          <w:color w:val="000000" w:themeColor="text1"/>
          <w:sz w:val="28"/>
          <w:szCs w:val="28"/>
        </w:rPr>
        <w:t>Вип</w:t>
      </w:r>
      <w:proofErr w:type="spellEnd"/>
      <w:r w:rsidRPr="00D30E87">
        <w:rPr>
          <w:rFonts w:ascii="Times New Roman" w:hAnsi="Times New Roman" w:cs="Times New Roman"/>
          <w:bCs/>
          <w:color w:val="000000" w:themeColor="text1"/>
          <w:sz w:val="28"/>
          <w:szCs w:val="28"/>
        </w:rPr>
        <w:t>. 79. С.83-90.</w:t>
      </w:r>
    </w:p>
    <w:p w14:paraId="1C9AAE58" w14:textId="77777777" w:rsidR="00036654" w:rsidRPr="00D30E87" w:rsidRDefault="00036654" w:rsidP="00036654">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ru-RU"/>
        </w:rPr>
        <w:t>20</w:t>
      </w:r>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Кугай</w:t>
      </w:r>
      <w:proofErr w:type="spellEnd"/>
      <w:r w:rsidRPr="00D30E87">
        <w:rPr>
          <w:rFonts w:ascii="Times New Roman" w:hAnsi="Times New Roman" w:cs="Times New Roman"/>
          <w:bCs/>
          <w:color w:val="000000" w:themeColor="text1"/>
          <w:sz w:val="28"/>
          <w:szCs w:val="28"/>
        </w:rPr>
        <w:t xml:space="preserve"> К. Б. Становлення класичної університетської освіти в Західній Україні (XVII–XIX ст.) // </w:t>
      </w:r>
      <w:r w:rsidRPr="00D30E87">
        <w:rPr>
          <w:rFonts w:ascii="Times New Roman" w:hAnsi="Times New Roman" w:cs="Times New Roman"/>
          <w:bCs/>
          <w:i/>
          <w:iCs/>
          <w:color w:val="000000" w:themeColor="text1"/>
          <w:sz w:val="28"/>
          <w:szCs w:val="28"/>
        </w:rPr>
        <w:t>Науковий вісник Міжнародного гуманітарного університету</w:t>
      </w:r>
      <w:r w:rsidRPr="00D30E87">
        <w:rPr>
          <w:rFonts w:ascii="Times New Roman" w:hAnsi="Times New Roman" w:cs="Times New Roman"/>
          <w:bCs/>
          <w:color w:val="000000" w:themeColor="text1"/>
          <w:sz w:val="28"/>
          <w:szCs w:val="28"/>
        </w:rPr>
        <w:t>. 2017. № 13. С. 24–29.</w:t>
      </w:r>
    </w:p>
    <w:p w14:paraId="751F3730" w14:textId="77777777" w:rsidR="000563AE" w:rsidRPr="00D30E87" w:rsidRDefault="000563AE" w:rsidP="000563AE">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en-US"/>
        </w:rPr>
        <w:t>21.</w:t>
      </w:r>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Cracraft</w:t>
      </w:r>
      <w:proofErr w:type="spellEnd"/>
      <w:r w:rsidRPr="00D30E87">
        <w:rPr>
          <w:rFonts w:ascii="Times New Roman" w:hAnsi="Times New Roman" w:cs="Times New Roman"/>
          <w:bCs/>
          <w:color w:val="000000" w:themeColor="text1"/>
          <w:sz w:val="28"/>
          <w:szCs w:val="28"/>
        </w:rPr>
        <w:t xml:space="preserve"> J. </w:t>
      </w:r>
      <w:proofErr w:type="spellStart"/>
      <w:r w:rsidRPr="00D30E87">
        <w:rPr>
          <w:rFonts w:ascii="Times New Roman" w:hAnsi="Times New Roman" w:cs="Times New Roman"/>
          <w:bCs/>
          <w:color w:val="000000" w:themeColor="text1"/>
          <w:sz w:val="28"/>
          <w:szCs w:val="28"/>
        </w:rPr>
        <w:t>Teofan</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Prokopovich</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i/>
          <w:iCs/>
          <w:color w:val="000000" w:themeColor="text1"/>
          <w:sz w:val="28"/>
          <w:szCs w:val="28"/>
        </w:rPr>
        <w:t>The</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Eighteenth</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Century</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in</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Russia</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color w:val="000000" w:themeColor="text1"/>
          <w:sz w:val="28"/>
          <w:szCs w:val="28"/>
        </w:rPr>
        <w:t>ed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by</w:t>
      </w:r>
      <w:proofErr w:type="spellEnd"/>
      <w:r w:rsidRPr="00D30E87">
        <w:rPr>
          <w:rFonts w:ascii="Times New Roman" w:hAnsi="Times New Roman" w:cs="Times New Roman"/>
          <w:bCs/>
          <w:color w:val="000000" w:themeColor="text1"/>
          <w:sz w:val="28"/>
          <w:szCs w:val="28"/>
        </w:rPr>
        <w:t xml:space="preserve"> J. G. </w:t>
      </w:r>
      <w:proofErr w:type="spellStart"/>
      <w:r w:rsidRPr="00D30E87">
        <w:rPr>
          <w:rFonts w:ascii="Times New Roman" w:hAnsi="Times New Roman" w:cs="Times New Roman"/>
          <w:bCs/>
          <w:color w:val="000000" w:themeColor="text1"/>
          <w:sz w:val="28"/>
          <w:szCs w:val="28"/>
        </w:rPr>
        <w:t>Garrard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Oxford</w:t>
      </w:r>
      <w:proofErr w:type="spellEnd"/>
      <w:r w:rsidRPr="00D30E87">
        <w:rPr>
          <w:rFonts w:ascii="Times New Roman" w:hAnsi="Times New Roman" w:cs="Times New Roman"/>
          <w:bCs/>
          <w:color w:val="000000" w:themeColor="text1"/>
          <w:sz w:val="28"/>
          <w:szCs w:val="28"/>
        </w:rPr>
        <w:t>, 1973. P. 75–10</w:t>
      </w:r>
      <w:r w:rsidR="005B55D1" w:rsidRPr="00D30E87">
        <w:rPr>
          <w:rFonts w:ascii="Times New Roman" w:hAnsi="Times New Roman" w:cs="Times New Roman"/>
          <w:bCs/>
          <w:color w:val="000000" w:themeColor="text1"/>
          <w:sz w:val="28"/>
          <w:szCs w:val="28"/>
          <w:lang w:val="en-US"/>
        </w:rPr>
        <w:t>5</w:t>
      </w:r>
      <w:r w:rsidRPr="00D30E87">
        <w:rPr>
          <w:rFonts w:ascii="Times New Roman" w:hAnsi="Times New Roman" w:cs="Times New Roman"/>
          <w:bCs/>
          <w:color w:val="000000" w:themeColor="text1"/>
          <w:sz w:val="28"/>
          <w:szCs w:val="28"/>
        </w:rPr>
        <w:t xml:space="preserve">. URL: </w:t>
      </w:r>
      <w:hyperlink r:id="rId21" w:tgtFrame="_new" w:history="1">
        <w:r w:rsidRPr="00D30E87">
          <w:rPr>
            <w:rStyle w:val="Hyperlink"/>
            <w:rFonts w:ascii="Times New Roman" w:hAnsi="Times New Roman" w:cs="Times New Roman"/>
            <w:bCs/>
            <w:color w:val="000000" w:themeColor="text1"/>
            <w:sz w:val="28"/>
            <w:szCs w:val="28"/>
            <w:u w:val="none"/>
          </w:rPr>
          <w:t>https://dn710005.ca.archive.org/0/items/eighteenthcentur0000john_c6u7/eighteenthcentur0000john_c6u7.pdf</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22.03.2026).</w:t>
      </w:r>
    </w:p>
    <w:p w14:paraId="499528BE" w14:textId="77777777" w:rsidR="00ED59DF" w:rsidRPr="00D30E87" w:rsidRDefault="00ED59DF" w:rsidP="00ED59DF">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ru-RU"/>
        </w:rPr>
        <w:t xml:space="preserve">22. </w:t>
      </w:r>
      <w:proofErr w:type="spellStart"/>
      <w:r w:rsidRPr="00D30E87">
        <w:rPr>
          <w:rFonts w:ascii="Times New Roman" w:hAnsi="Times New Roman" w:cs="Times New Roman"/>
          <w:bCs/>
          <w:color w:val="000000" w:themeColor="text1"/>
          <w:sz w:val="28"/>
          <w:szCs w:val="28"/>
        </w:rPr>
        <w:t>Микитась</w:t>
      </w:r>
      <w:proofErr w:type="spellEnd"/>
      <w:r w:rsidRPr="00D30E87">
        <w:rPr>
          <w:rFonts w:ascii="Times New Roman" w:hAnsi="Times New Roman" w:cs="Times New Roman"/>
          <w:bCs/>
          <w:color w:val="000000" w:themeColor="text1"/>
          <w:sz w:val="28"/>
          <w:szCs w:val="28"/>
        </w:rPr>
        <w:t xml:space="preserve"> В. Давньоукраїнські студенти і професори. Київ : Абрис, 1994.</w:t>
      </w:r>
    </w:p>
    <w:p w14:paraId="7A48E80C" w14:textId="77777777" w:rsidR="002A7E22" w:rsidRPr="00D30E87" w:rsidRDefault="002A7E22" w:rsidP="002A7E22">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ru-RU"/>
        </w:rPr>
        <w:t xml:space="preserve">23. </w:t>
      </w:r>
      <w:r w:rsidRPr="00D30E87">
        <w:rPr>
          <w:rFonts w:ascii="Times New Roman" w:hAnsi="Times New Roman" w:cs="Times New Roman"/>
          <w:bCs/>
          <w:color w:val="000000" w:themeColor="text1"/>
          <w:sz w:val="28"/>
          <w:szCs w:val="28"/>
        </w:rPr>
        <w:t xml:space="preserve">Костенко І. В. Роль навчальних закладів України у становленні європейських стандартів освіти (XVI–XVIII ст.) // </w:t>
      </w:r>
      <w:r w:rsidRPr="00D30E87">
        <w:rPr>
          <w:rFonts w:ascii="Times New Roman" w:hAnsi="Times New Roman" w:cs="Times New Roman"/>
          <w:bCs/>
          <w:i/>
          <w:iCs/>
          <w:color w:val="000000" w:themeColor="text1"/>
          <w:sz w:val="28"/>
          <w:szCs w:val="28"/>
        </w:rPr>
        <w:t>Часопис Київського університету права.</w:t>
      </w:r>
      <w:r w:rsidRPr="00D30E87">
        <w:rPr>
          <w:rFonts w:ascii="Times New Roman" w:hAnsi="Times New Roman" w:cs="Times New Roman"/>
          <w:bCs/>
          <w:color w:val="000000" w:themeColor="text1"/>
          <w:sz w:val="28"/>
          <w:szCs w:val="28"/>
        </w:rPr>
        <w:t xml:space="preserve"> 2017. № 1. С. 30–33.</w:t>
      </w:r>
    </w:p>
    <w:p w14:paraId="59FB0B32" w14:textId="77777777" w:rsidR="005B55D1" w:rsidRPr="00D30E87" w:rsidRDefault="005B55D1" w:rsidP="005B55D1">
      <w:pPr>
        <w:spacing w:after="0" w:line="360" w:lineRule="auto"/>
        <w:ind w:firstLine="709"/>
        <w:jc w:val="both"/>
        <w:rPr>
          <w:rFonts w:ascii="Times New Roman" w:hAnsi="Times New Roman" w:cs="Times New Roman"/>
          <w:bCs/>
          <w:color w:val="000000" w:themeColor="text1"/>
          <w:sz w:val="28"/>
          <w:szCs w:val="28"/>
        </w:rPr>
      </w:pPr>
      <w:r w:rsidRPr="00D30E87">
        <w:rPr>
          <w:rFonts w:ascii="Times New Roman" w:hAnsi="Times New Roman" w:cs="Times New Roman"/>
          <w:bCs/>
          <w:color w:val="000000" w:themeColor="text1"/>
          <w:sz w:val="28"/>
          <w:szCs w:val="28"/>
          <w:lang w:val="en-US"/>
        </w:rPr>
        <w:t xml:space="preserve">24. </w:t>
      </w:r>
      <w:r w:rsidRPr="00D30E87">
        <w:rPr>
          <w:rFonts w:ascii="Times New Roman" w:hAnsi="Times New Roman" w:cs="Times New Roman"/>
          <w:bCs/>
          <w:color w:val="000000" w:themeColor="text1"/>
          <w:sz w:val="28"/>
          <w:szCs w:val="28"/>
        </w:rPr>
        <w:t>O</w:t>
      </w:r>
      <w:proofErr w:type="spellStart"/>
      <w:r w:rsidRPr="00D30E87">
        <w:rPr>
          <w:rFonts w:ascii="Times New Roman" w:hAnsi="Times New Roman" w:cs="Times New Roman"/>
          <w:bCs/>
          <w:color w:val="000000" w:themeColor="text1"/>
          <w:sz w:val="28"/>
          <w:szCs w:val="28"/>
          <w:lang w:val="en-US"/>
        </w:rPr>
        <w:t>kenfuss</w:t>
      </w:r>
      <w:proofErr w:type="spellEnd"/>
      <w:r w:rsidRPr="00D30E87">
        <w:rPr>
          <w:rFonts w:ascii="Times New Roman" w:hAnsi="Times New Roman" w:cs="Times New Roman"/>
          <w:bCs/>
          <w:color w:val="000000" w:themeColor="text1"/>
          <w:sz w:val="28"/>
          <w:szCs w:val="28"/>
          <w:lang w:val="en-US"/>
        </w:rPr>
        <w:t xml:space="preserve"> M</w:t>
      </w:r>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The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Jesuit</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Origins</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Petrine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Education</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i/>
          <w:iCs/>
          <w:color w:val="000000" w:themeColor="text1"/>
          <w:sz w:val="28"/>
          <w:szCs w:val="28"/>
        </w:rPr>
        <w:t>The</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Eighteenth</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Century</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in</w:t>
      </w:r>
      <w:proofErr w:type="spellEnd"/>
      <w:r w:rsidRPr="00D30E87">
        <w:rPr>
          <w:rFonts w:ascii="Times New Roman" w:hAnsi="Times New Roman" w:cs="Times New Roman"/>
          <w:bCs/>
          <w:i/>
          <w:iCs/>
          <w:color w:val="000000" w:themeColor="text1"/>
          <w:sz w:val="28"/>
          <w:szCs w:val="28"/>
        </w:rPr>
        <w:t xml:space="preserve"> </w:t>
      </w:r>
      <w:proofErr w:type="spellStart"/>
      <w:r w:rsidRPr="00D30E87">
        <w:rPr>
          <w:rFonts w:ascii="Times New Roman" w:hAnsi="Times New Roman" w:cs="Times New Roman"/>
          <w:bCs/>
          <w:i/>
          <w:iCs/>
          <w:color w:val="000000" w:themeColor="text1"/>
          <w:sz w:val="28"/>
          <w:szCs w:val="28"/>
        </w:rPr>
        <w:t>Russia</w:t>
      </w:r>
      <w:proofErr w:type="spellEnd"/>
      <w:r w:rsidRPr="00D30E87">
        <w:rPr>
          <w:rFonts w:ascii="Times New Roman" w:hAnsi="Times New Roman" w:cs="Times New Roman"/>
          <w:bCs/>
          <w:color w:val="000000" w:themeColor="text1"/>
          <w:sz w:val="28"/>
          <w:szCs w:val="28"/>
        </w:rPr>
        <w:t xml:space="preserve"> / </w:t>
      </w:r>
      <w:proofErr w:type="spellStart"/>
      <w:r w:rsidRPr="00D30E87">
        <w:rPr>
          <w:rFonts w:ascii="Times New Roman" w:hAnsi="Times New Roman" w:cs="Times New Roman"/>
          <w:bCs/>
          <w:color w:val="000000" w:themeColor="text1"/>
          <w:sz w:val="28"/>
          <w:szCs w:val="28"/>
        </w:rPr>
        <w:t>ed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by</w:t>
      </w:r>
      <w:proofErr w:type="spellEnd"/>
      <w:r w:rsidRPr="00D30E87">
        <w:rPr>
          <w:rFonts w:ascii="Times New Roman" w:hAnsi="Times New Roman" w:cs="Times New Roman"/>
          <w:bCs/>
          <w:color w:val="000000" w:themeColor="text1"/>
          <w:sz w:val="28"/>
          <w:szCs w:val="28"/>
        </w:rPr>
        <w:t xml:space="preserve"> J. G. </w:t>
      </w:r>
      <w:proofErr w:type="spellStart"/>
      <w:r w:rsidRPr="00D30E87">
        <w:rPr>
          <w:rFonts w:ascii="Times New Roman" w:hAnsi="Times New Roman" w:cs="Times New Roman"/>
          <w:bCs/>
          <w:color w:val="000000" w:themeColor="text1"/>
          <w:sz w:val="28"/>
          <w:szCs w:val="28"/>
        </w:rPr>
        <w:t>Garrard</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Oxford</w:t>
      </w:r>
      <w:proofErr w:type="spellEnd"/>
      <w:r w:rsidRPr="00D30E87">
        <w:rPr>
          <w:rFonts w:ascii="Times New Roman" w:hAnsi="Times New Roman" w:cs="Times New Roman"/>
          <w:bCs/>
          <w:color w:val="000000" w:themeColor="text1"/>
          <w:sz w:val="28"/>
          <w:szCs w:val="28"/>
        </w:rPr>
        <w:t xml:space="preserve">, 1973. P. </w:t>
      </w:r>
      <w:r w:rsidRPr="00D30E87">
        <w:rPr>
          <w:rFonts w:ascii="Times New Roman" w:hAnsi="Times New Roman" w:cs="Times New Roman"/>
          <w:bCs/>
          <w:color w:val="000000" w:themeColor="text1"/>
          <w:sz w:val="28"/>
          <w:szCs w:val="28"/>
          <w:lang w:val="en-US"/>
        </w:rPr>
        <w:t>106</w:t>
      </w:r>
      <w:r w:rsidRPr="00D30E87">
        <w:rPr>
          <w:rFonts w:ascii="Times New Roman" w:hAnsi="Times New Roman" w:cs="Times New Roman"/>
          <w:bCs/>
          <w:color w:val="000000" w:themeColor="text1"/>
          <w:sz w:val="28"/>
          <w:szCs w:val="28"/>
        </w:rPr>
        <w:t>–1</w:t>
      </w:r>
      <w:r w:rsidRPr="00D30E87">
        <w:rPr>
          <w:rFonts w:ascii="Times New Roman" w:hAnsi="Times New Roman" w:cs="Times New Roman"/>
          <w:bCs/>
          <w:color w:val="000000" w:themeColor="text1"/>
          <w:sz w:val="28"/>
          <w:szCs w:val="28"/>
          <w:lang w:val="en-US"/>
        </w:rPr>
        <w:t>03</w:t>
      </w:r>
      <w:r w:rsidRPr="00D30E87">
        <w:rPr>
          <w:rFonts w:ascii="Times New Roman" w:hAnsi="Times New Roman" w:cs="Times New Roman"/>
          <w:bCs/>
          <w:color w:val="000000" w:themeColor="text1"/>
          <w:sz w:val="28"/>
          <w:szCs w:val="28"/>
        </w:rPr>
        <w:t xml:space="preserve">. URL: </w:t>
      </w:r>
      <w:hyperlink r:id="rId22" w:tgtFrame="_new" w:history="1">
        <w:r w:rsidRPr="00D30E87">
          <w:rPr>
            <w:rStyle w:val="Hyperlink"/>
            <w:rFonts w:ascii="Times New Roman" w:hAnsi="Times New Roman" w:cs="Times New Roman"/>
            <w:bCs/>
            <w:color w:val="000000" w:themeColor="text1"/>
            <w:sz w:val="28"/>
            <w:szCs w:val="28"/>
            <w:u w:val="none"/>
          </w:rPr>
          <w:t>https://dn710005.ca.archive.org/0/items/eighteenthcentur0000john_c6u7/eighteenthcentur0000john_c6u7.pdf</w:t>
        </w:r>
      </w:hyperlink>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date</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of</w:t>
      </w:r>
      <w:proofErr w:type="spellEnd"/>
      <w:r w:rsidRPr="00D30E87">
        <w:rPr>
          <w:rFonts w:ascii="Times New Roman" w:hAnsi="Times New Roman" w:cs="Times New Roman"/>
          <w:bCs/>
          <w:color w:val="000000" w:themeColor="text1"/>
          <w:sz w:val="28"/>
          <w:szCs w:val="28"/>
        </w:rPr>
        <w:t xml:space="preserve"> </w:t>
      </w:r>
      <w:proofErr w:type="spellStart"/>
      <w:r w:rsidRPr="00D30E87">
        <w:rPr>
          <w:rFonts w:ascii="Times New Roman" w:hAnsi="Times New Roman" w:cs="Times New Roman"/>
          <w:bCs/>
          <w:color w:val="000000" w:themeColor="text1"/>
          <w:sz w:val="28"/>
          <w:szCs w:val="28"/>
        </w:rPr>
        <w:t>access</w:t>
      </w:r>
      <w:proofErr w:type="spellEnd"/>
      <w:r w:rsidRPr="00D30E87">
        <w:rPr>
          <w:rFonts w:ascii="Times New Roman" w:hAnsi="Times New Roman" w:cs="Times New Roman"/>
          <w:bCs/>
          <w:color w:val="000000" w:themeColor="text1"/>
          <w:sz w:val="28"/>
          <w:szCs w:val="28"/>
        </w:rPr>
        <w:t>: 22.03.2026).</w:t>
      </w:r>
    </w:p>
    <w:p w14:paraId="0EE95A27" w14:textId="77777777" w:rsidR="00451470" w:rsidRPr="00DD68ED" w:rsidRDefault="00D43FF3" w:rsidP="00451470">
      <w:pPr>
        <w:spacing w:after="0" w:line="360" w:lineRule="auto"/>
        <w:ind w:firstLine="709"/>
        <w:jc w:val="both"/>
        <w:rPr>
          <w:rFonts w:ascii="Times New Roman" w:eastAsia="Times New Roman" w:hAnsi="Times New Roman" w:cs="Times New Roman"/>
          <w:color w:val="000000" w:themeColor="text1"/>
          <w:sz w:val="28"/>
          <w:szCs w:val="20"/>
          <w:lang w:eastAsia="ru-RU"/>
        </w:rPr>
      </w:pPr>
      <w:r w:rsidRPr="00D30E87">
        <w:rPr>
          <w:rFonts w:ascii="Times New Roman" w:eastAsia="Times New Roman" w:hAnsi="Times New Roman" w:cs="Times New Roman"/>
          <w:color w:val="000000" w:themeColor="text1"/>
          <w:sz w:val="28"/>
          <w:szCs w:val="20"/>
          <w:lang w:eastAsia="ru-RU"/>
        </w:rPr>
        <w:t xml:space="preserve">25. </w:t>
      </w:r>
      <w:r w:rsidR="00451470" w:rsidRPr="00D30E87">
        <w:rPr>
          <w:rFonts w:ascii="Times New Roman" w:eastAsia="Times New Roman" w:hAnsi="Times New Roman" w:cs="Times New Roman"/>
          <w:color w:val="000000" w:themeColor="text1"/>
          <w:sz w:val="28"/>
          <w:szCs w:val="20"/>
          <w:lang w:eastAsia="ru-RU"/>
        </w:rPr>
        <w:t xml:space="preserve">Плохій С. </w:t>
      </w:r>
      <w:r w:rsidR="00451470" w:rsidRPr="00D30E87">
        <w:rPr>
          <w:rFonts w:ascii="Times New Roman" w:eastAsia="Times New Roman" w:hAnsi="Times New Roman" w:cs="Times New Roman"/>
          <w:i/>
          <w:iCs/>
          <w:color w:val="000000" w:themeColor="text1"/>
          <w:sz w:val="28"/>
          <w:szCs w:val="20"/>
          <w:lang w:eastAsia="ru-RU"/>
        </w:rPr>
        <w:t>Брама Європи. Історія України від скіфських воєн до незалежності</w:t>
      </w:r>
      <w:r w:rsidR="00451470" w:rsidRPr="00D30E87">
        <w:rPr>
          <w:rFonts w:ascii="Times New Roman" w:eastAsia="Times New Roman" w:hAnsi="Times New Roman" w:cs="Times New Roman"/>
          <w:color w:val="000000" w:themeColor="text1"/>
          <w:sz w:val="28"/>
          <w:szCs w:val="20"/>
          <w:lang w:eastAsia="ru-RU"/>
        </w:rPr>
        <w:t xml:space="preserve"> / пер. з </w:t>
      </w:r>
      <w:proofErr w:type="spellStart"/>
      <w:r w:rsidR="00451470" w:rsidRPr="00D30E87">
        <w:rPr>
          <w:rFonts w:ascii="Times New Roman" w:eastAsia="Times New Roman" w:hAnsi="Times New Roman" w:cs="Times New Roman"/>
          <w:color w:val="000000" w:themeColor="text1"/>
          <w:sz w:val="28"/>
          <w:szCs w:val="20"/>
          <w:lang w:eastAsia="ru-RU"/>
        </w:rPr>
        <w:t>англ</w:t>
      </w:r>
      <w:proofErr w:type="spellEnd"/>
      <w:r w:rsidR="00451470" w:rsidRPr="00D30E87">
        <w:rPr>
          <w:rFonts w:ascii="Times New Roman" w:eastAsia="Times New Roman" w:hAnsi="Times New Roman" w:cs="Times New Roman"/>
          <w:color w:val="000000" w:themeColor="text1"/>
          <w:sz w:val="28"/>
          <w:szCs w:val="20"/>
          <w:lang w:eastAsia="ru-RU"/>
        </w:rPr>
        <w:t xml:space="preserve">. Р. </w:t>
      </w:r>
      <w:proofErr w:type="spellStart"/>
      <w:r w:rsidR="00451470" w:rsidRPr="00D30E87">
        <w:rPr>
          <w:rFonts w:ascii="Times New Roman" w:eastAsia="Times New Roman" w:hAnsi="Times New Roman" w:cs="Times New Roman"/>
          <w:color w:val="000000" w:themeColor="text1"/>
          <w:sz w:val="28"/>
          <w:szCs w:val="20"/>
          <w:lang w:eastAsia="ru-RU"/>
        </w:rPr>
        <w:t>Клочко</w:t>
      </w:r>
      <w:proofErr w:type="spellEnd"/>
      <w:r w:rsidR="00451470" w:rsidRPr="00D30E87">
        <w:rPr>
          <w:rFonts w:ascii="Times New Roman" w:eastAsia="Times New Roman" w:hAnsi="Times New Roman" w:cs="Times New Roman"/>
          <w:color w:val="000000" w:themeColor="text1"/>
          <w:sz w:val="28"/>
          <w:szCs w:val="20"/>
          <w:lang w:eastAsia="ru-RU"/>
        </w:rPr>
        <w:t>. Харків, 2016. 496 с.</w:t>
      </w:r>
    </w:p>
    <w:p w14:paraId="29344D9B" w14:textId="77777777" w:rsidR="00A63D96" w:rsidRPr="00DD68ED" w:rsidRDefault="00A63D96" w:rsidP="00A63D96">
      <w:pPr>
        <w:rPr>
          <w:rFonts w:ascii="Times New Roman" w:eastAsia="Times New Roman" w:hAnsi="Times New Roman" w:cs="Times New Roman"/>
          <w:color w:val="000000" w:themeColor="text1"/>
          <w:sz w:val="28"/>
          <w:szCs w:val="20"/>
          <w:lang w:eastAsia="ru-RU"/>
        </w:rPr>
      </w:pPr>
    </w:p>
    <w:p w14:paraId="5691F911" w14:textId="77777777" w:rsidR="00A63D96" w:rsidRPr="00DD68ED" w:rsidRDefault="00A63D96" w:rsidP="00A63D96">
      <w:pPr>
        <w:spacing w:after="0" w:line="240" w:lineRule="auto"/>
        <w:rPr>
          <w:rFonts w:ascii="Times New Roman" w:eastAsia="Times New Roman" w:hAnsi="Times New Roman" w:cs="Times New Roman"/>
          <w:color w:val="000000" w:themeColor="text1"/>
          <w:sz w:val="28"/>
          <w:szCs w:val="20"/>
          <w:lang w:eastAsia="ru-RU"/>
        </w:rPr>
      </w:pPr>
    </w:p>
    <w:sectPr w:rsidR="00A63D96" w:rsidRPr="00DD68ED" w:rsidSect="00AE4A83">
      <w:headerReference w:type="default" r:id="rId23"/>
      <w:footerReference w:type="default" r:id="rId2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9B4CC" w14:textId="77777777" w:rsidR="004B7F79" w:rsidRDefault="004B7F79" w:rsidP="00DD68ED">
      <w:pPr>
        <w:spacing w:after="0" w:line="240" w:lineRule="auto"/>
      </w:pPr>
      <w:r>
        <w:separator/>
      </w:r>
    </w:p>
  </w:endnote>
  <w:endnote w:type="continuationSeparator" w:id="0">
    <w:p w14:paraId="568A5515" w14:textId="77777777" w:rsidR="004B7F79" w:rsidRDefault="004B7F79" w:rsidP="00DD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804B5" w14:textId="77777777" w:rsidR="00DD68ED" w:rsidRDefault="00DD68ED" w:rsidP="00DD68ED">
    <w:pPr>
      <w:pStyle w:val="Footer"/>
      <w:spacing w:line="216" w:lineRule="auto"/>
      <w:rPr>
        <w:sz w:val="16"/>
        <w:szCs w:val="16"/>
      </w:rPr>
    </w:pPr>
  </w:p>
  <w:p w14:paraId="2FB95671" w14:textId="77777777" w:rsidR="00DD68ED" w:rsidRPr="005A5161" w:rsidRDefault="00DD68ED" w:rsidP="00DD68ED">
    <w:pPr>
      <w:pStyle w:val="Footer"/>
      <w:spacing w:line="216" w:lineRule="auto"/>
      <w:rPr>
        <w:rFonts w:ascii="Times New Roman" w:hAnsi="Times New Roman" w:cs="Times New Roman"/>
        <w:sz w:val="16"/>
        <w:szCs w:val="16"/>
      </w:rPr>
    </w:pPr>
  </w:p>
  <w:p w14:paraId="7435F9D9" w14:textId="77777777" w:rsidR="00DD68ED" w:rsidRPr="005A5161" w:rsidRDefault="00DD68ED" w:rsidP="00DD68ED">
    <w:pPr>
      <w:pStyle w:val="Footer"/>
      <w:spacing w:line="216" w:lineRule="auto"/>
      <w:rPr>
        <w:rFonts w:ascii="Times New Roman" w:hAnsi="Times New Roman" w:cs="Times New Roman"/>
        <w:color w:val="808080" w:themeColor="background1" w:themeShade="80"/>
        <w:sz w:val="16"/>
        <w:szCs w:val="16"/>
      </w:rPr>
    </w:pPr>
    <w:r w:rsidRPr="005A5161">
      <w:rPr>
        <w:rFonts w:ascii="Times New Roman" w:hAnsi="Times New Roman" w:cs="Times New Roman"/>
        <w:color w:val="808080" w:themeColor="background1" w:themeShade="80"/>
        <w:sz w:val="16"/>
        <w:szCs w:val="16"/>
      </w:rPr>
      <w:t xml:space="preserve">https://h-visnyk.com.ua/index.php/home/about                                                                                                                              ISSN:   3083-5712 </w:t>
    </w:r>
  </w:p>
  <w:p w14:paraId="55BF0100" w14:textId="77777777" w:rsidR="00DD68ED" w:rsidRPr="005A5161" w:rsidRDefault="00DD68ED" w:rsidP="00DD68ED">
    <w:pPr>
      <w:pStyle w:val="Footer"/>
      <w:spacing w:line="216" w:lineRule="auto"/>
      <w:rPr>
        <w:rFonts w:ascii="Times New Roman" w:hAnsi="Times New Roman" w:cs="Times New Roman"/>
        <w:color w:val="808080" w:themeColor="background1" w:themeShade="80"/>
        <w:sz w:val="16"/>
        <w:szCs w:val="16"/>
      </w:rPr>
    </w:pPr>
  </w:p>
  <w:p w14:paraId="5C599659" w14:textId="477EFF19" w:rsidR="00DD68ED" w:rsidRPr="00DD68ED" w:rsidRDefault="00DD68ED" w:rsidP="00DD68ED">
    <w:pPr>
      <w:pStyle w:val="Footer"/>
      <w:spacing w:line="216" w:lineRule="auto"/>
      <w:rPr>
        <w:color w:val="808080" w:themeColor="background1" w:themeShade="80"/>
        <w:sz w:val="16"/>
        <w:szCs w:val="16"/>
      </w:rPr>
    </w:pPr>
    <w:r w:rsidRPr="005A5161">
      <w:rPr>
        <w:rFonts w:ascii="Times New Roman" w:hAnsi="Times New Roman" w:cs="Times New Roman"/>
        <w:color w:val="808080" w:themeColor="background1" w:themeShade="80"/>
        <w:sz w:val="16"/>
        <w:szCs w:val="16"/>
      </w:rPr>
      <w:t>Увесь контент ліцензовано за умовами </w:t>
    </w:r>
    <w:proofErr w:type="spellStart"/>
    <w:r w:rsidR="004B7F79">
      <w:fldChar w:fldCharType="begin"/>
    </w:r>
    <w:r w:rsidR="004B7F79">
      <w:instrText xml:space="preserve"> HYPERLINK "https://creativecommons.org/licenses/by/4.0/" </w:instrText>
    </w:r>
    <w:r w:rsidR="004B7F79">
      <w:fldChar w:fldCharType="separate"/>
    </w:r>
    <w:r w:rsidRPr="005A5161">
      <w:rPr>
        <w:rStyle w:val="Hyperlink"/>
        <w:rFonts w:ascii="Times New Roman" w:hAnsi="Times New Roman" w:cs="Times New Roman"/>
        <w:color w:val="808080" w:themeColor="background1" w:themeShade="80"/>
        <w:sz w:val="16"/>
        <w:szCs w:val="16"/>
        <w:u w:val="none"/>
      </w:rPr>
      <w:t>Creative</w:t>
    </w:r>
    <w:proofErr w:type="spellEnd"/>
    <w:r w:rsidRPr="005A5161">
      <w:rPr>
        <w:rStyle w:val="Hyperlink"/>
        <w:rFonts w:ascii="Times New Roman" w:hAnsi="Times New Roman" w:cs="Times New Roman"/>
        <w:color w:val="808080" w:themeColor="background1" w:themeShade="80"/>
        <w:sz w:val="16"/>
        <w:szCs w:val="16"/>
        <w:u w:val="none"/>
      </w:rPr>
      <w:t xml:space="preserve"> </w:t>
    </w:r>
    <w:proofErr w:type="spellStart"/>
    <w:r w:rsidRPr="005A5161">
      <w:rPr>
        <w:rStyle w:val="Hyperlink"/>
        <w:rFonts w:ascii="Times New Roman" w:hAnsi="Times New Roman" w:cs="Times New Roman"/>
        <w:color w:val="808080" w:themeColor="background1" w:themeShade="80"/>
        <w:sz w:val="16"/>
        <w:szCs w:val="16"/>
        <w:u w:val="none"/>
      </w:rPr>
      <w:t>Commons</w:t>
    </w:r>
    <w:proofErr w:type="spellEnd"/>
    <w:r w:rsidRPr="005A5161">
      <w:rPr>
        <w:rStyle w:val="Hyperlink"/>
        <w:rFonts w:ascii="Times New Roman" w:hAnsi="Times New Roman" w:cs="Times New Roman"/>
        <w:color w:val="808080" w:themeColor="background1" w:themeShade="80"/>
        <w:sz w:val="16"/>
        <w:szCs w:val="16"/>
        <w:u w:val="none"/>
      </w:rPr>
      <w:t xml:space="preserve"> BY 4.0 </w:t>
    </w:r>
    <w:proofErr w:type="spellStart"/>
    <w:r w:rsidRPr="005A5161">
      <w:rPr>
        <w:rStyle w:val="Hyperlink"/>
        <w:rFonts w:ascii="Times New Roman" w:hAnsi="Times New Roman" w:cs="Times New Roman"/>
        <w:color w:val="808080" w:themeColor="background1" w:themeShade="80"/>
        <w:sz w:val="16"/>
        <w:szCs w:val="16"/>
        <w:u w:val="none"/>
      </w:rPr>
      <w:t>International</w:t>
    </w:r>
    <w:proofErr w:type="spellEnd"/>
    <w:r w:rsidRPr="005A5161">
      <w:rPr>
        <w:rStyle w:val="Hyperlink"/>
        <w:rFonts w:ascii="Times New Roman" w:hAnsi="Times New Roman" w:cs="Times New Roman"/>
        <w:color w:val="808080" w:themeColor="background1" w:themeShade="80"/>
        <w:sz w:val="16"/>
        <w:szCs w:val="16"/>
        <w:u w:val="none"/>
      </w:rPr>
      <w:t xml:space="preserve"> </w:t>
    </w:r>
    <w:proofErr w:type="spellStart"/>
    <w:r w:rsidRPr="005A5161">
      <w:rPr>
        <w:rStyle w:val="Hyperlink"/>
        <w:rFonts w:ascii="Times New Roman" w:hAnsi="Times New Roman" w:cs="Times New Roman"/>
        <w:color w:val="808080" w:themeColor="background1" w:themeShade="80"/>
        <w:sz w:val="16"/>
        <w:szCs w:val="16"/>
        <w:u w:val="none"/>
      </w:rPr>
      <w:t>license</w:t>
    </w:r>
    <w:proofErr w:type="spellEnd"/>
    <w:r w:rsidR="004B7F79">
      <w:rPr>
        <w:rStyle w:val="Hyperlink"/>
        <w:rFonts w:ascii="Times New Roman" w:hAnsi="Times New Roman" w:cs="Times New Roman"/>
        <w:color w:val="808080" w:themeColor="background1" w:themeShade="80"/>
        <w:sz w:val="16"/>
        <w:szCs w:val="16"/>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47257" w14:textId="77777777" w:rsidR="004B7F79" w:rsidRDefault="004B7F79" w:rsidP="00DD68ED">
      <w:pPr>
        <w:spacing w:after="0" w:line="240" w:lineRule="auto"/>
      </w:pPr>
      <w:r>
        <w:separator/>
      </w:r>
    </w:p>
  </w:footnote>
  <w:footnote w:type="continuationSeparator" w:id="0">
    <w:p w14:paraId="2FE29982" w14:textId="77777777" w:rsidR="004B7F79" w:rsidRDefault="004B7F79" w:rsidP="00DD6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E21D" w14:textId="77777777" w:rsidR="002E2444" w:rsidRDefault="002E2444" w:rsidP="002E2444">
    <w:pPr>
      <w:pBdr>
        <w:top w:val="nil"/>
        <w:left w:val="nil"/>
        <w:bottom w:val="nil"/>
        <w:right w:val="nil"/>
        <w:between w:val="nil"/>
      </w:pBdr>
      <w:tabs>
        <w:tab w:val="center" w:pos="4819"/>
        <w:tab w:val="right" w:pos="9639"/>
      </w:tabs>
      <w:spacing w:after="0" w:line="240" w:lineRule="auto"/>
      <w:ind w:right="1080"/>
      <w:jc w:val="center"/>
      <w:rPr>
        <w:rFonts w:ascii="Times New Roman" w:eastAsia="Times New Roman" w:hAnsi="Times New Roman" w:cs="Times New Roman"/>
        <w:color w:val="999999"/>
        <w:sz w:val="28"/>
        <w:szCs w:val="28"/>
      </w:rPr>
    </w:pPr>
    <w:r>
      <w:rPr>
        <w:noProof/>
      </w:rPr>
      <w:drawing>
        <wp:anchor distT="0" distB="0" distL="114300" distR="114300" simplePos="0" relativeHeight="251662336" behindDoc="0" locked="0" layoutInCell="1" hidden="0" allowOverlap="1" wp14:anchorId="59FDB80E" wp14:editId="758AE3A6">
          <wp:simplePos x="0" y="0"/>
          <wp:positionH relativeFrom="column">
            <wp:posOffset>-515290</wp:posOffset>
          </wp:positionH>
          <wp:positionV relativeFrom="paragraph">
            <wp:posOffset>-242347</wp:posOffset>
          </wp:positionV>
          <wp:extent cx="774171" cy="733425"/>
          <wp:effectExtent l="0" t="0" r="0" b="0"/>
          <wp:wrapSquare wrapText="bothSides" distT="0" distB="0" distL="114300" distR="114300"/>
          <wp:docPr id="6" name="image1.png" descr="Three paintbrushes with paint on the tips"/>
          <wp:cNvGraphicFramePr/>
          <a:graphic xmlns:a="http://schemas.openxmlformats.org/drawingml/2006/main">
            <a:graphicData uri="http://schemas.openxmlformats.org/drawingml/2006/picture">
              <pic:pic xmlns:pic="http://schemas.openxmlformats.org/drawingml/2006/picture">
                <pic:nvPicPr>
                  <pic:cNvPr id="0" name="image1.png" descr="Three paintbrushes with paint on the tips"/>
                  <pic:cNvPicPr preferRelativeResize="0"/>
                </pic:nvPicPr>
                <pic:blipFill>
                  <a:blip r:embed="rId1"/>
                  <a:srcRect/>
                  <a:stretch>
                    <a:fillRect/>
                  </a:stretch>
                </pic:blipFill>
                <pic:spPr>
                  <a:xfrm>
                    <a:off x="0" y="0"/>
                    <a:ext cx="774171" cy="733425"/>
                  </a:xfrm>
                  <a:prstGeom prst="rect">
                    <a:avLst/>
                  </a:prstGeom>
                  <a:ln/>
                </pic:spPr>
              </pic:pic>
            </a:graphicData>
          </a:graphic>
        </wp:anchor>
      </w:drawing>
    </w:r>
    <w:r>
      <w:rPr>
        <w:color w:val="999999"/>
      </w:rPr>
      <w:t xml:space="preserve">      </w:t>
    </w:r>
    <w:r>
      <w:rPr>
        <w:rFonts w:ascii="Times New Roman" w:eastAsia="Times New Roman" w:hAnsi="Times New Roman" w:cs="Times New Roman"/>
        <w:b/>
        <w:bCs/>
        <w:color w:val="999999"/>
        <w:sz w:val="28"/>
        <w:szCs w:val="28"/>
      </w:rPr>
      <w:t>ВІСНИК ГУМАНІТАРНИХ НАУК </w:t>
    </w:r>
    <w:r>
      <w:rPr>
        <w:rFonts w:ascii="Times New Roman" w:eastAsia="Times New Roman" w:hAnsi="Times New Roman" w:cs="Times New Roman"/>
        <w:color w:val="999999"/>
        <w:sz w:val="28"/>
        <w:szCs w:val="28"/>
      </w:rPr>
      <w:t xml:space="preserve">        </w:t>
    </w:r>
    <w:r>
      <w:rPr>
        <w:noProof/>
      </w:rPr>
      <w:drawing>
        <wp:anchor distT="0" distB="0" distL="114300" distR="114300" simplePos="0" relativeHeight="251659264" behindDoc="0" locked="0" layoutInCell="1" hidden="0" allowOverlap="1" wp14:anchorId="6C4C4D17" wp14:editId="463659E0">
          <wp:simplePos x="0" y="0"/>
          <wp:positionH relativeFrom="column">
            <wp:posOffset>-1628774</wp:posOffset>
          </wp:positionH>
          <wp:positionV relativeFrom="paragraph">
            <wp:posOffset>-314324</wp:posOffset>
          </wp:positionV>
          <wp:extent cx="1190911" cy="1207661"/>
          <wp:effectExtent l="0" t="0" r="0" b="0"/>
          <wp:wrapNone/>
          <wp:docPr id="7" name="image2.png" descr="Assorted circles"/>
          <wp:cNvGraphicFramePr/>
          <a:graphic xmlns:a="http://schemas.openxmlformats.org/drawingml/2006/main">
            <a:graphicData uri="http://schemas.openxmlformats.org/drawingml/2006/picture">
              <pic:pic xmlns:pic="http://schemas.openxmlformats.org/drawingml/2006/picture">
                <pic:nvPicPr>
                  <pic:cNvPr id="0" name="image2.png" descr="Assorted circles"/>
                  <pic:cNvPicPr preferRelativeResize="0"/>
                </pic:nvPicPr>
                <pic:blipFill>
                  <a:blip r:embed="rId2"/>
                  <a:srcRect/>
                  <a:stretch>
                    <a:fillRect/>
                  </a:stretch>
                </pic:blipFill>
                <pic:spPr>
                  <a:xfrm>
                    <a:off x="0" y="0"/>
                    <a:ext cx="1190911" cy="1207661"/>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2E22BD38" wp14:editId="05C1D4D4">
              <wp:simplePos x="0" y="0"/>
              <wp:positionH relativeFrom="column">
                <wp:posOffset>-690680</wp:posOffset>
              </wp:positionH>
              <wp:positionV relativeFrom="paragraph">
                <wp:posOffset>-501543</wp:posOffset>
              </wp:positionV>
              <wp:extent cx="903842" cy="755964"/>
              <wp:effectExtent l="0" t="0" r="0" b="0"/>
              <wp:wrapNone/>
              <wp:docPr id="1" name="Group 1" descr="A scattering of small circles"/>
              <wp:cNvGraphicFramePr/>
              <a:graphic xmlns:a="http://schemas.openxmlformats.org/drawingml/2006/main">
                <a:graphicData uri="http://schemas.microsoft.com/office/word/2010/wordprocessingGroup">
                  <wpg:wgp>
                    <wpg:cNvGrpSpPr/>
                    <wpg:grpSpPr>
                      <a:xfrm>
                        <a:off x="0" y="0"/>
                        <a:ext cx="903842" cy="755964"/>
                        <a:chOff x="4893675" y="3401500"/>
                        <a:chExt cx="904650" cy="757000"/>
                      </a:xfrm>
                    </wpg:grpSpPr>
                    <wpg:grpSp>
                      <wpg:cNvPr id="1840991384" name="Group 1840991384"/>
                      <wpg:cNvGrpSpPr/>
                      <wpg:grpSpPr>
                        <a:xfrm rot="244319">
                          <a:off x="4917375" y="3431068"/>
                          <a:ext cx="857250" cy="697865"/>
                          <a:chOff x="213171" y="257051"/>
                          <a:chExt cx="662606" cy="578850"/>
                        </a:xfrm>
                      </wpg:grpSpPr>
                      <wps:wsp>
                        <wps:cNvPr id="2000277118" name="Rectangle 2000277118"/>
                        <wps:cNvSpPr/>
                        <wps:spPr>
                          <a:xfrm>
                            <a:off x="213171" y="257051"/>
                            <a:ext cx="662600" cy="578850"/>
                          </a:xfrm>
                          <a:prstGeom prst="rect">
                            <a:avLst/>
                          </a:prstGeom>
                          <a:noFill/>
                          <a:ln>
                            <a:noFill/>
                          </a:ln>
                        </wps:spPr>
                        <wps:txbx>
                          <w:txbxContent>
                            <w:p w14:paraId="14B9BCD4"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876817879" name="Freeform 876817879"/>
                        <wps:cNvSpPr/>
                        <wps:spPr>
                          <a:xfrm>
                            <a:off x="835155" y="795279"/>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3E925D9E"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23960034" name="Freeform 23960034"/>
                        <wps:cNvSpPr/>
                        <wps:spPr>
                          <a:xfrm>
                            <a:off x="800872" y="564219"/>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74F65178"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610819899" name="Freeform 1610819899"/>
                        <wps:cNvSpPr/>
                        <wps:spPr>
                          <a:xfrm>
                            <a:off x="760248" y="686091"/>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2AE7429E"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63044107" name="Freeform 163044107"/>
                        <wps:cNvSpPr/>
                        <wps:spPr>
                          <a:xfrm>
                            <a:off x="557131" y="706402"/>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0D21EDCB"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462450433" name="Freeform 1462450433"/>
                        <wps:cNvSpPr/>
                        <wps:spPr>
                          <a:xfrm>
                            <a:off x="536817" y="320475"/>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0DCDA1B4"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238856836" name="Freeform 238856836"/>
                        <wps:cNvSpPr/>
                        <wps:spPr>
                          <a:xfrm flipH="1">
                            <a:off x="447426" y="397521"/>
                            <a:ext cx="69155" cy="69290"/>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21BD97D5"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001164485" name="Freeform 1001164485"/>
                        <wps:cNvSpPr/>
                        <wps:spPr>
                          <a:xfrm>
                            <a:off x="213171" y="319683"/>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39AEF269"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394296693" name="Freeform 1394296693"/>
                        <wps:cNvSpPr/>
                        <wps:spPr>
                          <a:xfrm>
                            <a:off x="412056" y="367308"/>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349BD978"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2015605605" name="Freeform 2015605605"/>
                        <wps:cNvSpPr/>
                        <wps:spPr>
                          <a:xfrm>
                            <a:off x="666503" y="372965"/>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4970A4D0"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207748770" name="Freeform 1207748770"/>
                        <wps:cNvSpPr/>
                        <wps:spPr>
                          <a:xfrm>
                            <a:off x="755753" y="465363"/>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30A4DE5E"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78681465" name="Freeform 78681465"/>
                        <wps:cNvSpPr/>
                        <wps:spPr>
                          <a:xfrm>
                            <a:off x="679787" y="654833"/>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7E04B122"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524071025" name="Freeform 1524071025"/>
                        <wps:cNvSpPr/>
                        <wps:spPr>
                          <a:xfrm>
                            <a:off x="328250" y="494295"/>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16FFD194"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222142188" name="Freeform 1222142188"/>
                        <wps:cNvSpPr/>
                        <wps:spPr>
                          <a:xfrm>
                            <a:off x="268768" y="257051"/>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006105EA"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501146197" name="Freeform 501146197"/>
                        <wps:cNvSpPr/>
                        <wps:spPr>
                          <a:xfrm>
                            <a:off x="546974" y="574376"/>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393355F2"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735480395" name="Freeform 1735480395"/>
                        <wps:cNvSpPr/>
                        <wps:spPr>
                          <a:xfrm>
                            <a:off x="689157" y="452504"/>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016677E4"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701372806" name="Freeform 1701372806"/>
                        <wps:cNvSpPr/>
                        <wps:spPr>
                          <a:xfrm>
                            <a:off x="648532" y="554062"/>
                            <a:ext cx="40622" cy="40622"/>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78FCDB85"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622386145" name="Freeform 1622386145"/>
                        <wps:cNvSpPr/>
                        <wps:spPr>
                          <a:xfrm>
                            <a:off x="729780" y="513437"/>
                            <a:ext cx="20313" cy="20313"/>
                          </a:xfrm>
                          <a:custGeom>
                            <a:avLst/>
                            <a:gdLst/>
                            <a:ahLst/>
                            <a:cxnLst/>
                            <a:rect l="l" t="t" r="r" b="b"/>
                            <a:pathLst>
                              <a:path w="20313" h="20313" extrusionOk="0">
                                <a:moveTo>
                                  <a:pt x="20313" y="10157"/>
                                </a:moveTo>
                                <a:cubicBezTo>
                                  <a:pt x="20313" y="15766"/>
                                  <a:pt x="15766" y="20313"/>
                                  <a:pt x="10157" y="20313"/>
                                </a:cubicBezTo>
                                <a:cubicBezTo>
                                  <a:pt x="4547" y="20313"/>
                                  <a:pt x="0" y="15766"/>
                                  <a:pt x="0" y="10157"/>
                                </a:cubicBezTo>
                                <a:cubicBezTo>
                                  <a:pt x="0" y="4547"/>
                                  <a:pt x="4547" y="0"/>
                                  <a:pt x="10157" y="0"/>
                                </a:cubicBezTo>
                                <a:cubicBezTo>
                                  <a:pt x="15766" y="0"/>
                                  <a:pt x="20313" y="4547"/>
                                  <a:pt x="20313" y="10157"/>
                                </a:cubicBezTo>
                                <a:close/>
                              </a:path>
                            </a:pathLst>
                          </a:custGeom>
                          <a:solidFill>
                            <a:srgbClr val="F6C5AB"/>
                          </a:solidFill>
                          <a:ln>
                            <a:noFill/>
                          </a:ln>
                        </wps:spPr>
                        <wps:txbx>
                          <w:txbxContent>
                            <w:p w14:paraId="6A770AED"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871398435" name="Freeform 1871398435"/>
                        <wps:cNvSpPr/>
                        <wps:spPr>
                          <a:xfrm>
                            <a:off x="618064" y="462658"/>
                            <a:ext cx="20313" cy="20313"/>
                          </a:xfrm>
                          <a:custGeom>
                            <a:avLst/>
                            <a:gdLst/>
                            <a:ahLst/>
                            <a:cxnLst/>
                            <a:rect l="l" t="t" r="r" b="b"/>
                            <a:pathLst>
                              <a:path w="20313" h="20313" extrusionOk="0">
                                <a:moveTo>
                                  <a:pt x="20313" y="10157"/>
                                </a:moveTo>
                                <a:cubicBezTo>
                                  <a:pt x="20313" y="15766"/>
                                  <a:pt x="15766" y="20314"/>
                                  <a:pt x="10157" y="20314"/>
                                </a:cubicBezTo>
                                <a:cubicBezTo>
                                  <a:pt x="4547" y="20314"/>
                                  <a:pt x="0" y="15766"/>
                                  <a:pt x="0" y="10157"/>
                                </a:cubicBezTo>
                                <a:cubicBezTo>
                                  <a:pt x="0" y="4547"/>
                                  <a:pt x="4547" y="0"/>
                                  <a:pt x="10157" y="0"/>
                                </a:cubicBezTo>
                                <a:cubicBezTo>
                                  <a:pt x="15766" y="0"/>
                                  <a:pt x="20313" y="4547"/>
                                  <a:pt x="20313" y="10157"/>
                                </a:cubicBezTo>
                                <a:close/>
                              </a:path>
                            </a:pathLst>
                          </a:custGeom>
                          <a:solidFill>
                            <a:srgbClr val="F6C5AB"/>
                          </a:solidFill>
                          <a:ln>
                            <a:noFill/>
                          </a:ln>
                        </wps:spPr>
                        <wps:txbx>
                          <w:txbxContent>
                            <w:p w14:paraId="1CDBE429"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838794883" name="Freeform 838794883"/>
                        <wps:cNvSpPr/>
                        <wps:spPr>
                          <a:xfrm>
                            <a:off x="739934" y="401722"/>
                            <a:ext cx="20313" cy="20313"/>
                          </a:xfrm>
                          <a:custGeom>
                            <a:avLst/>
                            <a:gdLst/>
                            <a:ahLst/>
                            <a:cxnLst/>
                            <a:rect l="l" t="t" r="r" b="b"/>
                            <a:pathLst>
                              <a:path w="20313" h="20313" extrusionOk="0">
                                <a:moveTo>
                                  <a:pt x="20314" y="10157"/>
                                </a:moveTo>
                                <a:cubicBezTo>
                                  <a:pt x="20314" y="15766"/>
                                  <a:pt x="15766" y="20313"/>
                                  <a:pt x="10157" y="20313"/>
                                </a:cubicBezTo>
                                <a:cubicBezTo>
                                  <a:pt x="4547" y="20313"/>
                                  <a:pt x="0" y="15766"/>
                                  <a:pt x="0" y="10157"/>
                                </a:cubicBezTo>
                                <a:cubicBezTo>
                                  <a:pt x="0" y="4547"/>
                                  <a:pt x="4547" y="0"/>
                                  <a:pt x="10157" y="0"/>
                                </a:cubicBezTo>
                                <a:cubicBezTo>
                                  <a:pt x="15766" y="0"/>
                                  <a:pt x="20314" y="4547"/>
                                  <a:pt x="20314" y="10157"/>
                                </a:cubicBezTo>
                                <a:close/>
                              </a:path>
                            </a:pathLst>
                          </a:custGeom>
                          <a:solidFill>
                            <a:srgbClr val="F6C5AB"/>
                          </a:solidFill>
                          <a:ln>
                            <a:noFill/>
                          </a:ln>
                        </wps:spPr>
                        <wps:txbx>
                          <w:txbxContent>
                            <w:p w14:paraId="590EC968"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734179974" name="Freeform 734179974"/>
                        <wps:cNvSpPr/>
                        <wps:spPr>
                          <a:xfrm>
                            <a:off x="557128" y="655621"/>
                            <a:ext cx="20313" cy="20313"/>
                          </a:xfrm>
                          <a:custGeom>
                            <a:avLst/>
                            <a:gdLst/>
                            <a:ahLst/>
                            <a:cxnLst/>
                            <a:rect l="l" t="t" r="r" b="b"/>
                            <a:pathLst>
                              <a:path w="20313" h="20313" extrusionOk="0">
                                <a:moveTo>
                                  <a:pt x="20313" y="10157"/>
                                </a:moveTo>
                                <a:cubicBezTo>
                                  <a:pt x="20313" y="15766"/>
                                  <a:pt x="15766" y="20314"/>
                                  <a:pt x="10157" y="20314"/>
                                </a:cubicBezTo>
                                <a:cubicBezTo>
                                  <a:pt x="4547" y="20314"/>
                                  <a:pt x="0" y="15766"/>
                                  <a:pt x="0" y="10157"/>
                                </a:cubicBezTo>
                                <a:cubicBezTo>
                                  <a:pt x="0" y="4547"/>
                                  <a:pt x="4547" y="0"/>
                                  <a:pt x="10157" y="0"/>
                                </a:cubicBezTo>
                                <a:cubicBezTo>
                                  <a:pt x="15766" y="0"/>
                                  <a:pt x="20313" y="4547"/>
                                  <a:pt x="20313" y="10157"/>
                                </a:cubicBezTo>
                                <a:close/>
                              </a:path>
                            </a:pathLst>
                          </a:custGeom>
                          <a:solidFill>
                            <a:srgbClr val="F6C5AB"/>
                          </a:solidFill>
                          <a:ln>
                            <a:noFill/>
                          </a:ln>
                        </wps:spPr>
                        <wps:txbx>
                          <w:txbxContent>
                            <w:p w14:paraId="7CEDB2AB"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385306197" name="Freeform 385306197"/>
                        <wps:cNvSpPr/>
                        <wps:spPr>
                          <a:xfrm>
                            <a:off x="607908" y="584530"/>
                            <a:ext cx="20313" cy="20313"/>
                          </a:xfrm>
                          <a:custGeom>
                            <a:avLst/>
                            <a:gdLst/>
                            <a:ahLst/>
                            <a:cxnLst/>
                            <a:rect l="l" t="t" r="r" b="b"/>
                            <a:pathLst>
                              <a:path w="20313" h="20313" extrusionOk="0">
                                <a:moveTo>
                                  <a:pt x="20313" y="10157"/>
                                </a:moveTo>
                                <a:cubicBezTo>
                                  <a:pt x="20313" y="15766"/>
                                  <a:pt x="15766" y="20313"/>
                                  <a:pt x="10157" y="20313"/>
                                </a:cubicBezTo>
                                <a:cubicBezTo>
                                  <a:pt x="4547" y="20313"/>
                                  <a:pt x="0" y="15766"/>
                                  <a:pt x="0" y="10157"/>
                                </a:cubicBezTo>
                                <a:cubicBezTo>
                                  <a:pt x="0" y="4547"/>
                                  <a:pt x="4547" y="0"/>
                                  <a:pt x="10157" y="0"/>
                                </a:cubicBezTo>
                                <a:cubicBezTo>
                                  <a:pt x="15766" y="0"/>
                                  <a:pt x="20313" y="4547"/>
                                  <a:pt x="20313" y="10157"/>
                                </a:cubicBezTo>
                                <a:close/>
                              </a:path>
                            </a:pathLst>
                          </a:custGeom>
                          <a:solidFill>
                            <a:srgbClr val="F6C5AB"/>
                          </a:solidFill>
                          <a:ln>
                            <a:noFill/>
                          </a:ln>
                        </wps:spPr>
                        <wps:txbx>
                          <w:txbxContent>
                            <w:p w14:paraId="1564DE78"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2145354221" name="Freeform 2145354221"/>
                        <wps:cNvSpPr/>
                        <wps:spPr>
                          <a:xfrm>
                            <a:off x="607908" y="645464"/>
                            <a:ext cx="20313" cy="20313"/>
                          </a:xfrm>
                          <a:custGeom>
                            <a:avLst/>
                            <a:gdLst/>
                            <a:ahLst/>
                            <a:cxnLst/>
                            <a:rect l="l" t="t" r="r" b="b"/>
                            <a:pathLst>
                              <a:path w="20313" h="20313" extrusionOk="0">
                                <a:moveTo>
                                  <a:pt x="20313" y="10157"/>
                                </a:moveTo>
                                <a:cubicBezTo>
                                  <a:pt x="20313" y="15766"/>
                                  <a:pt x="15766" y="20314"/>
                                  <a:pt x="10157" y="20314"/>
                                </a:cubicBezTo>
                                <a:cubicBezTo>
                                  <a:pt x="4547" y="20314"/>
                                  <a:pt x="0" y="15766"/>
                                  <a:pt x="0" y="10157"/>
                                </a:cubicBezTo>
                                <a:cubicBezTo>
                                  <a:pt x="0" y="4547"/>
                                  <a:pt x="4547" y="0"/>
                                  <a:pt x="10157" y="0"/>
                                </a:cubicBezTo>
                                <a:cubicBezTo>
                                  <a:pt x="15766" y="0"/>
                                  <a:pt x="20313" y="4547"/>
                                  <a:pt x="20313" y="10157"/>
                                </a:cubicBezTo>
                                <a:close/>
                              </a:path>
                            </a:pathLst>
                          </a:custGeom>
                          <a:solidFill>
                            <a:srgbClr val="F6C5AB"/>
                          </a:solidFill>
                          <a:ln>
                            <a:noFill/>
                          </a:ln>
                        </wps:spPr>
                        <wps:txbx>
                          <w:txbxContent>
                            <w:p w14:paraId="6D1019A0"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597821597" name="Freeform 1597821597"/>
                        <wps:cNvSpPr/>
                        <wps:spPr>
                          <a:xfrm>
                            <a:off x="648532" y="513437"/>
                            <a:ext cx="20313" cy="20313"/>
                          </a:xfrm>
                          <a:custGeom>
                            <a:avLst/>
                            <a:gdLst/>
                            <a:ahLst/>
                            <a:cxnLst/>
                            <a:rect l="l" t="t" r="r" b="b"/>
                            <a:pathLst>
                              <a:path w="20313" h="20313" extrusionOk="0">
                                <a:moveTo>
                                  <a:pt x="20314" y="10157"/>
                                </a:moveTo>
                                <a:cubicBezTo>
                                  <a:pt x="20314" y="15766"/>
                                  <a:pt x="15766" y="20313"/>
                                  <a:pt x="10157" y="20313"/>
                                </a:cubicBezTo>
                                <a:cubicBezTo>
                                  <a:pt x="4547" y="20313"/>
                                  <a:pt x="0" y="15766"/>
                                  <a:pt x="0" y="10157"/>
                                </a:cubicBezTo>
                                <a:cubicBezTo>
                                  <a:pt x="0" y="4547"/>
                                  <a:pt x="4547" y="0"/>
                                  <a:pt x="10157" y="0"/>
                                </a:cubicBezTo>
                                <a:cubicBezTo>
                                  <a:pt x="15766" y="0"/>
                                  <a:pt x="20314" y="4547"/>
                                  <a:pt x="20314" y="10157"/>
                                </a:cubicBezTo>
                                <a:close/>
                              </a:path>
                            </a:pathLst>
                          </a:custGeom>
                          <a:solidFill>
                            <a:srgbClr val="F6C5AB"/>
                          </a:solidFill>
                          <a:ln>
                            <a:noFill/>
                          </a:ln>
                        </wps:spPr>
                        <wps:txbx>
                          <w:txbxContent>
                            <w:p w14:paraId="1E838949"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2E22BD38" id="Group 1" o:spid="_x0000_s1026" alt="A scattering of small circles" style="position:absolute;left:0;text-align:left;margin-left:-54.4pt;margin-top:-39.5pt;width:71.15pt;height:59.5pt;z-index:251660288" coordorigin="48936,34015" coordsize="9046,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">
              <v:group id="Group 1840991384" o:spid="_x0000_s1027" style="position:absolute;left:49173;top:34310;width:8573;height:6979;rotation:266861fd" coordorigin="2131,2570" coordsize="6626,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">
                <v:rect id="Rectangle 2000277118" o:spid="_x0000_s1028" style="position:absolute;left:2131;top:2570;width:6626;height:5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" filled="f" stroked="f">
                  <v:textbox inset="2.53958mm,2.53958mm,2.53958mm,2.53958mm">
                    <w:txbxContent>
                      <w:p w14:paraId="14B9BCD4" w14:textId="77777777" w:rsidR="002E2444" w:rsidRDefault="002E2444" w:rsidP="002E2444">
                        <w:pPr>
                          <w:spacing w:after="0" w:line="240" w:lineRule="auto"/>
                          <w:textDirection w:val="btLr"/>
                        </w:pPr>
                      </w:p>
                    </w:txbxContent>
                  </v:textbox>
                </v:rect>
                <v:shape id="Freeform 876817879" o:spid="_x0000_s1029" style="position:absolute;left:8351;top:7952;width:406;height:407;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3E925D9E" w14:textId="77777777" w:rsidR="002E2444" w:rsidRDefault="002E2444" w:rsidP="002E2444">
                        <w:pPr>
                          <w:spacing w:after="0" w:line="240" w:lineRule="auto"/>
                          <w:textDirection w:val="btLr"/>
                        </w:pPr>
                      </w:p>
                    </w:txbxContent>
                  </v:textbox>
                </v:shape>
                <v:shape id="Freeform 23960034" o:spid="_x0000_s1030" style="position:absolute;left:8008;top:5642;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74F65178" w14:textId="77777777" w:rsidR="002E2444" w:rsidRDefault="002E2444" w:rsidP="002E2444">
                        <w:pPr>
                          <w:spacing w:after="0" w:line="240" w:lineRule="auto"/>
                          <w:textDirection w:val="btLr"/>
                        </w:pPr>
                      </w:p>
                    </w:txbxContent>
                  </v:textbox>
                </v:shape>
                <v:shape id="Freeform 1610819899" o:spid="_x0000_s1031" style="position:absolute;left:7602;top:6860;width:406;height:407;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2AE7429E" w14:textId="77777777" w:rsidR="002E2444" w:rsidRDefault="002E2444" w:rsidP="002E2444">
                        <w:pPr>
                          <w:spacing w:after="0" w:line="240" w:lineRule="auto"/>
                          <w:textDirection w:val="btLr"/>
                        </w:pPr>
                      </w:p>
                    </w:txbxContent>
                  </v:textbox>
                </v:shape>
                <v:shape id="Freeform 163044107" o:spid="_x0000_s1032" style="position:absolute;left:5571;top:7064;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0D21EDCB" w14:textId="77777777" w:rsidR="002E2444" w:rsidRDefault="002E2444" w:rsidP="002E2444">
                        <w:pPr>
                          <w:spacing w:after="0" w:line="240" w:lineRule="auto"/>
                          <w:textDirection w:val="btLr"/>
                        </w:pPr>
                      </w:p>
                    </w:txbxContent>
                  </v:textbox>
                </v:shape>
                <v:shape id="Freeform 1462450433" o:spid="_x0000_s1033" style="position:absolute;left:5368;top:3204;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0DCDA1B4" w14:textId="77777777" w:rsidR="002E2444" w:rsidRDefault="002E2444" w:rsidP="002E2444">
                        <w:pPr>
                          <w:spacing w:after="0" w:line="240" w:lineRule="auto"/>
                          <w:textDirection w:val="btLr"/>
                        </w:pPr>
                      </w:p>
                    </w:txbxContent>
                  </v:textbox>
                </v:shape>
                <v:shape id="Freeform 238856836" o:spid="_x0000_s1034" style="position:absolute;left:4474;top:3975;width:691;height:693;flip:x;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21BD97D5" w14:textId="77777777" w:rsidR="002E2444" w:rsidRDefault="002E2444" w:rsidP="002E2444">
                        <w:pPr>
                          <w:spacing w:after="0" w:line="240" w:lineRule="auto"/>
                          <w:textDirection w:val="btLr"/>
                        </w:pPr>
                      </w:p>
                    </w:txbxContent>
                  </v:textbox>
                </v:shape>
                <v:shape id="Freeform 1001164485" o:spid="_x0000_s1035" style="position:absolute;left:2131;top:3196;width:406;height:407;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39AEF269" w14:textId="77777777" w:rsidR="002E2444" w:rsidRDefault="002E2444" w:rsidP="002E2444">
                        <w:pPr>
                          <w:spacing w:after="0" w:line="240" w:lineRule="auto"/>
                          <w:textDirection w:val="btLr"/>
                        </w:pPr>
                      </w:p>
                    </w:txbxContent>
                  </v:textbox>
                </v:shape>
                <v:shape id="Freeform 1394296693" o:spid="_x0000_s1036" style="position:absolute;left:4120;top:3673;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349BD978" w14:textId="77777777" w:rsidR="002E2444" w:rsidRDefault="002E2444" w:rsidP="002E2444">
                        <w:pPr>
                          <w:spacing w:after="0" w:line="240" w:lineRule="auto"/>
                          <w:textDirection w:val="btLr"/>
                        </w:pPr>
                      </w:p>
                    </w:txbxContent>
                  </v:textbox>
                </v:shape>
                <v:shape id="Freeform 2015605605" o:spid="_x0000_s1037" style="position:absolute;left:6665;top:3729;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4970A4D0" w14:textId="77777777" w:rsidR="002E2444" w:rsidRDefault="002E2444" w:rsidP="002E2444">
                        <w:pPr>
                          <w:spacing w:after="0" w:line="240" w:lineRule="auto"/>
                          <w:textDirection w:val="btLr"/>
                        </w:pPr>
                      </w:p>
                    </w:txbxContent>
                  </v:textbox>
                </v:shape>
                <v:shape id="Freeform 1207748770" o:spid="_x0000_s1038" style="position:absolute;left:7557;top:4653;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30A4DE5E" w14:textId="77777777" w:rsidR="002E2444" w:rsidRDefault="002E2444" w:rsidP="002E2444">
                        <w:pPr>
                          <w:spacing w:after="0" w:line="240" w:lineRule="auto"/>
                          <w:textDirection w:val="btLr"/>
                        </w:pPr>
                      </w:p>
                    </w:txbxContent>
                  </v:textbox>
                </v:shape>
                <v:shape id="Freeform 78681465" o:spid="_x0000_s1039" style="position:absolute;left:6797;top:6548;width:407;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7E04B122" w14:textId="77777777" w:rsidR="002E2444" w:rsidRDefault="002E2444" w:rsidP="002E2444">
                        <w:pPr>
                          <w:spacing w:after="0" w:line="240" w:lineRule="auto"/>
                          <w:textDirection w:val="btLr"/>
                        </w:pPr>
                      </w:p>
                    </w:txbxContent>
                  </v:textbox>
                </v:shape>
                <v:shape id="Freeform 1524071025" o:spid="_x0000_s1040" style="position:absolute;left:3282;top:4942;width:406;height:407;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16FFD194" w14:textId="77777777" w:rsidR="002E2444" w:rsidRDefault="002E2444" w:rsidP="002E2444">
                        <w:pPr>
                          <w:spacing w:after="0" w:line="240" w:lineRule="auto"/>
                          <w:textDirection w:val="btLr"/>
                        </w:pPr>
                      </w:p>
                    </w:txbxContent>
                  </v:textbox>
                </v:shape>
                <v:shape id="Freeform 1222142188" o:spid="_x0000_s1041" style="position:absolute;left:2687;top:2570;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006105EA" w14:textId="77777777" w:rsidR="002E2444" w:rsidRDefault="002E2444" w:rsidP="002E2444">
                        <w:pPr>
                          <w:spacing w:after="0" w:line="240" w:lineRule="auto"/>
                          <w:textDirection w:val="btLr"/>
                        </w:pPr>
                      </w:p>
                    </w:txbxContent>
                  </v:textbox>
                </v:shape>
                <v:shape id="Freeform 501146197" o:spid="_x0000_s1042" style="position:absolute;left:5469;top:5743;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393355F2" w14:textId="77777777" w:rsidR="002E2444" w:rsidRDefault="002E2444" w:rsidP="002E2444">
                        <w:pPr>
                          <w:spacing w:after="0" w:line="240" w:lineRule="auto"/>
                          <w:textDirection w:val="btLr"/>
                        </w:pPr>
                      </w:p>
                    </w:txbxContent>
                  </v:textbox>
                </v:shape>
                <v:shape id="Freeform 1735480395" o:spid="_x0000_s1043" style="position:absolute;left:6891;top:4525;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016677E4" w14:textId="77777777" w:rsidR="002E2444" w:rsidRDefault="002E2444" w:rsidP="002E2444">
                        <w:pPr>
                          <w:spacing w:after="0" w:line="240" w:lineRule="auto"/>
                          <w:textDirection w:val="btLr"/>
                        </w:pPr>
                      </w:p>
                    </w:txbxContent>
                  </v:textbox>
                </v:shape>
                <v:shape id="Freeform 1701372806" o:spid="_x0000_s1044" style="position:absolute;left:6485;top:5540;width:406;height:406;visibility:visible;mso-wrap-style:square;v-text-anchor:middle" coordsize="40622,4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78FCDB85" w14:textId="77777777" w:rsidR="002E2444" w:rsidRDefault="002E2444" w:rsidP="002E2444">
                        <w:pPr>
                          <w:spacing w:after="0" w:line="240" w:lineRule="auto"/>
                          <w:textDirection w:val="btLr"/>
                        </w:pPr>
                      </w:p>
                    </w:txbxContent>
                  </v:textbox>
                </v:shape>
                <v:shape id="Freeform 1622386145" o:spid="_x0000_s1045" style="position:absolute;left:7297;top:5134;width:203;height:203;visibility:visible;mso-wrap-style:square;v-text-anchor:middle" coordsize="20313,20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" adj="-11796480,,5400" path="m20313,10157v,5609,-4547,10156,-10156,10156c4547,20313,,15766,,10157,,4547,4547,,10157,v5609,,10156,4547,10156,10157xe" fillcolor="#f6c5ab" stroked="f">
                  <v:stroke joinstyle="miter"/>
                  <v:formulas/>
                  <v:path arrowok="t" o:extrusionok="f" o:connecttype="custom" textboxrect="0,0,20313,20313"/>
                  <v:textbox inset="2.53958mm,2.53958mm,2.53958mm,2.53958mm">
                    <w:txbxContent>
                      <w:p w14:paraId="6A770AED" w14:textId="77777777" w:rsidR="002E2444" w:rsidRDefault="002E2444" w:rsidP="002E2444">
                        <w:pPr>
                          <w:spacing w:after="0" w:line="240" w:lineRule="auto"/>
                          <w:textDirection w:val="btLr"/>
                        </w:pPr>
                      </w:p>
                    </w:txbxContent>
                  </v:textbox>
                </v:shape>
                <v:shape id="Freeform 1871398435" o:spid="_x0000_s1046" style="position:absolute;left:6180;top:4626;width:203;height:203;visibility:visible;mso-wrap-style:square;v-text-anchor:middle" coordsize="20313,20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" adj="-11796480,,5400" path="m20313,10157v,5609,-4547,10157,-10156,10157c4547,20314,,15766,,10157,,4547,4547,,10157,v5609,,10156,4547,10156,10157xe" fillcolor="#f6c5ab" stroked="f">
                  <v:stroke joinstyle="miter"/>
                  <v:formulas/>
                  <v:path arrowok="t" o:extrusionok="f" o:connecttype="custom" textboxrect="0,0,20313,20313"/>
                  <v:textbox inset="2.53958mm,2.53958mm,2.53958mm,2.53958mm">
                    <w:txbxContent>
                      <w:p w14:paraId="1CDBE429" w14:textId="77777777" w:rsidR="002E2444" w:rsidRDefault="002E2444" w:rsidP="002E2444">
                        <w:pPr>
                          <w:spacing w:after="0" w:line="240" w:lineRule="auto"/>
                          <w:textDirection w:val="btLr"/>
                        </w:pPr>
                      </w:p>
                    </w:txbxContent>
                  </v:textbox>
                </v:shape>
                <v:shape id="Freeform 838794883" o:spid="_x0000_s1047" style="position:absolute;left:7399;top:4017;width:203;height:203;visibility:visible;mso-wrap-style:square;v-text-anchor:middle" coordsize="20313,20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" adj="-11796480,,5400" path="m20314,10157v,5609,-4548,10156,-10157,10156c4547,20313,,15766,,10157,,4547,4547,,10157,v5609,,10157,4547,10157,10157xe" fillcolor="#f6c5ab" stroked="f">
                  <v:stroke joinstyle="miter"/>
                  <v:formulas/>
                  <v:path arrowok="t" o:extrusionok="f" o:connecttype="custom" textboxrect="0,0,20313,20313"/>
                  <v:textbox inset="2.53958mm,2.53958mm,2.53958mm,2.53958mm">
                    <w:txbxContent>
                      <w:p w14:paraId="590EC968" w14:textId="77777777" w:rsidR="002E2444" w:rsidRDefault="002E2444" w:rsidP="002E2444">
                        <w:pPr>
                          <w:spacing w:after="0" w:line="240" w:lineRule="auto"/>
                          <w:textDirection w:val="btLr"/>
                        </w:pPr>
                      </w:p>
                    </w:txbxContent>
                  </v:textbox>
                </v:shape>
                <v:shape id="Freeform 734179974" o:spid="_x0000_s1048" style="position:absolute;left:5571;top:6556;width:203;height:203;visibility:visible;mso-wrap-style:square;v-text-anchor:middle" coordsize="20313,20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" adj="-11796480,,5400" path="m20313,10157v,5609,-4547,10157,-10156,10157c4547,20314,,15766,,10157,,4547,4547,,10157,v5609,,10156,4547,10156,10157xe" fillcolor="#f6c5ab" stroked="f">
                  <v:stroke joinstyle="miter"/>
                  <v:formulas/>
                  <v:path arrowok="t" o:extrusionok="f" o:connecttype="custom" textboxrect="0,0,20313,20313"/>
                  <v:textbox inset="2.53958mm,2.53958mm,2.53958mm,2.53958mm">
                    <w:txbxContent>
                      <w:p w14:paraId="7CEDB2AB" w14:textId="77777777" w:rsidR="002E2444" w:rsidRDefault="002E2444" w:rsidP="002E2444">
                        <w:pPr>
                          <w:spacing w:after="0" w:line="240" w:lineRule="auto"/>
                          <w:textDirection w:val="btLr"/>
                        </w:pPr>
                      </w:p>
                    </w:txbxContent>
                  </v:textbox>
                </v:shape>
                <v:shape id="Freeform 385306197" o:spid="_x0000_s1049" style="position:absolute;left:6079;top:5845;width:203;height:203;visibility:visible;mso-wrap-style:square;v-text-anchor:middle" coordsize="20313,20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" adj="-11796480,,5400" path="m20313,10157v,5609,-4547,10156,-10156,10156c4547,20313,,15766,,10157,,4547,4547,,10157,v5609,,10156,4547,10156,10157xe" fillcolor="#f6c5ab" stroked="f">
                  <v:stroke joinstyle="miter"/>
                  <v:formulas/>
                  <v:path arrowok="t" o:extrusionok="f" o:connecttype="custom" textboxrect="0,0,20313,20313"/>
                  <v:textbox inset="2.53958mm,2.53958mm,2.53958mm,2.53958mm">
                    <w:txbxContent>
                      <w:p w14:paraId="1564DE78" w14:textId="77777777" w:rsidR="002E2444" w:rsidRDefault="002E2444" w:rsidP="002E2444">
                        <w:pPr>
                          <w:spacing w:after="0" w:line="240" w:lineRule="auto"/>
                          <w:textDirection w:val="btLr"/>
                        </w:pPr>
                      </w:p>
                    </w:txbxContent>
                  </v:textbox>
                </v:shape>
                <v:shape id="Freeform 2145354221" o:spid="_x0000_s1050" style="position:absolute;left:6079;top:6454;width:203;height:203;visibility:visible;mso-wrap-style:square;v-text-anchor:middle" coordsize="20313,20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" adj="-11796480,,5400" path="m20313,10157v,5609,-4547,10157,-10156,10157c4547,20314,,15766,,10157,,4547,4547,,10157,v5609,,10156,4547,10156,10157xe" fillcolor="#f6c5ab" stroked="f">
                  <v:stroke joinstyle="miter"/>
                  <v:formulas/>
                  <v:path arrowok="t" o:extrusionok="f" o:connecttype="custom" textboxrect="0,0,20313,20313"/>
                  <v:textbox inset="2.53958mm,2.53958mm,2.53958mm,2.53958mm">
                    <w:txbxContent>
                      <w:p w14:paraId="6D1019A0" w14:textId="77777777" w:rsidR="002E2444" w:rsidRDefault="002E2444" w:rsidP="002E2444">
                        <w:pPr>
                          <w:spacing w:after="0" w:line="240" w:lineRule="auto"/>
                          <w:textDirection w:val="btLr"/>
                        </w:pPr>
                      </w:p>
                    </w:txbxContent>
                  </v:textbox>
                </v:shape>
                <v:shape id="Freeform 1597821597" o:spid="_x0000_s1051" style="position:absolute;left:6485;top:5134;width:203;height:203;visibility:visible;mso-wrap-style:square;v-text-anchor:middle" coordsize="20313,20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" adj="-11796480,,5400" path="m20314,10157v,5609,-4548,10156,-10157,10156c4547,20313,,15766,,10157,,4547,4547,,10157,v5609,,10157,4547,10157,10157xe" fillcolor="#f6c5ab" stroked="f">
                  <v:stroke joinstyle="miter"/>
                  <v:formulas/>
                  <v:path arrowok="t" o:extrusionok="f" o:connecttype="custom" textboxrect="0,0,20313,20313"/>
                  <v:textbox inset="2.53958mm,2.53958mm,2.53958mm,2.53958mm">
                    <w:txbxContent>
                      <w:p w14:paraId="1E838949" w14:textId="77777777" w:rsidR="002E2444" w:rsidRDefault="002E2444" w:rsidP="002E2444">
                        <w:pPr>
                          <w:spacing w:after="0" w:line="240" w:lineRule="auto"/>
                          <w:textDirection w:val="btLr"/>
                        </w:pPr>
                      </w:p>
                    </w:txbxContent>
                  </v:textbox>
                </v:shape>
              </v:group>
            </v:group>
          </w:pict>
        </mc:Fallback>
      </mc:AlternateContent>
    </w:r>
    <w:r>
      <w:rPr>
        <w:noProof/>
      </w:rPr>
      <mc:AlternateContent>
        <mc:Choice Requires="wpg">
          <w:drawing>
            <wp:anchor distT="0" distB="0" distL="114300" distR="114300" simplePos="0" relativeHeight="251661312" behindDoc="0" locked="0" layoutInCell="1" hidden="0" allowOverlap="1" wp14:anchorId="780E876E" wp14:editId="606E6C90">
              <wp:simplePos x="0" y="0"/>
              <wp:positionH relativeFrom="column">
                <wp:posOffset>5951332</wp:posOffset>
              </wp:positionH>
              <wp:positionV relativeFrom="paragraph">
                <wp:posOffset>-767241</wp:posOffset>
              </wp:positionV>
              <wp:extent cx="946150" cy="733425"/>
              <wp:effectExtent l="0" t="0" r="0" b="0"/>
              <wp:wrapSquare wrapText="bothSides" distT="0" distB="0" distL="114300" distR="114300"/>
              <wp:docPr id="2" name="Group 2" descr="Two overlapping organic shapes"/>
              <wp:cNvGraphicFramePr/>
              <a:graphic xmlns:a="http://schemas.openxmlformats.org/drawingml/2006/main">
                <a:graphicData uri="http://schemas.microsoft.com/office/word/2010/wordprocessingGroup">
                  <wpg:wgp>
                    <wpg:cNvGrpSpPr/>
                    <wpg:grpSpPr>
                      <a:xfrm>
                        <a:off x="0" y="0"/>
                        <a:ext cx="946150" cy="733425"/>
                        <a:chOff x="4872900" y="3413275"/>
                        <a:chExt cx="946200" cy="733450"/>
                      </a:xfrm>
                    </wpg:grpSpPr>
                    <wpg:grpSp>
                      <wpg:cNvPr id="884047802" name="Group 884047802"/>
                      <wpg:cNvGrpSpPr/>
                      <wpg:grpSpPr>
                        <a:xfrm>
                          <a:off x="4872925" y="3413288"/>
                          <a:ext cx="946150" cy="733425"/>
                          <a:chOff x="105651" y="102342"/>
                          <a:chExt cx="347906" cy="355867"/>
                        </a:xfrm>
                      </wpg:grpSpPr>
                      <wps:wsp>
                        <wps:cNvPr id="1414725277" name="Rectangle 1414725277"/>
                        <wps:cNvSpPr/>
                        <wps:spPr>
                          <a:xfrm>
                            <a:off x="105651" y="102342"/>
                            <a:ext cx="347900" cy="355850"/>
                          </a:xfrm>
                          <a:prstGeom prst="rect">
                            <a:avLst/>
                          </a:prstGeom>
                          <a:noFill/>
                          <a:ln>
                            <a:noFill/>
                          </a:ln>
                        </wps:spPr>
                        <wps:txbx>
                          <w:txbxContent>
                            <w:p w14:paraId="41690224"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493320569" name="Freeform 493320569"/>
                        <wps:cNvSpPr/>
                        <wps:spPr>
                          <a:xfrm>
                            <a:off x="170777" y="102342"/>
                            <a:ext cx="282780" cy="257836"/>
                          </a:xfrm>
                          <a:custGeom>
                            <a:avLst/>
                            <a:gdLst/>
                            <a:ahLst/>
                            <a:cxnLst/>
                            <a:rect l="l" t="t" r="r" b="b"/>
                            <a:pathLst>
                              <a:path w="282780" h="257836" extrusionOk="0">
                                <a:moveTo>
                                  <a:pt x="282606" y="185329"/>
                                </a:moveTo>
                                <a:cubicBezTo>
                                  <a:pt x="279596" y="158435"/>
                                  <a:pt x="240220" y="158896"/>
                                  <a:pt x="205690" y="121798"/>
                                </a:cubicBezTo>
                                <a:cubicBezTo>
                                  <a:pt x="160763" y="73531"/>
                                  <a:pt x="183580" y="25658"/>
                                  <a:pt x="150965" y="6825"/>
                                </a:cubicBezTo>
                                <a:cubicBezTo>
                                  <a:pt x="112308" y="-15497"/>
                                  <a:pt x="22730" y="18540"/>
                                  <a:pt x="3537" y="85484"/>
                                </a:cubicBezTo>
                                <a:cubicBezTo>
                                  <a:pt x="-16130" y="154082"/>
                                  <a:pt x="50976" y="212344"/>
                                  <a:pt x="87834" y="233763"/>
                                </a:cubicBezTo>
                                <a:cubicBezTo>
                                  <a:pt x="131700" y="259257"/>
                                  <a:pt x="195888" y="269277"/>
                                  <a:pt x="242644" y="239853"/>
                                </a:cubicBezTo>
                                <a:cubicBezTo>
                                  <a:pt x="247323" y="236908"/>
                                  <a:pt x="285676" y="212773"/>
                                  <a:pt x="282606" y="185329"/>
                                </a:cubicBezTo>
                                <a:close/>
                              </a:path>
                            </a:pathLst>
                          </a:custGeom>
                          <a:solidFill>
                            <a:srgbClr val="F2A982"/>
                          </a:solidFill>
                          <a:ln>
                            <a:noFill/>
                          </a:ln>
                        </wps:spPr>
                        <wps:txbx>
                          <w:txbxContent>
                            <w:p w14:paraId="03DD58F9"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s:wsp>
                        <wps:cNvPr id="1258192512" name="Freeform 1258192512"/>
                        <wps:cNvSpPr/>
                        <wps:spPr>
                          <a:xfrm>
                            <a:off x="105651" y="158305"/>
                            <a:ext cx="237698" cy="299904"/>
                          </a:xfrm>
                          <a:custGeom>
                            <a:avLst/>
                            <a:gdLst/>
                            <a:ahLst/>
                            <a:cxnLst/>
                            <a:rect l="l" t="t" r="r" b="b"/>
                            <a:pathLst>
                              <a:path w="237698" h="299904" extrusionOk="0">
                                <a:moveTo>
                                  <a:pt x="121627" y="3235"/>
                                </a:moveTo>
                                <a:cubicBezTo>
                                  <a:pt x="97492" y="15475"/>
                                  <a:pt x="111726" y="52196"/>
                                  <a:pt x="89084" y="97537"/>
                                </a:cubicBezTo>
                                <a:cubicBezTo>
                                  <a:pt x="59625" y="156526"/>
                                  <a:pt x="6791" y="151923"/>
                                  <a:pt x="584" y="189071"/>
                                </a:cubicBezTo>
                                <a:cubicBezTo>
                                  <a:pt x="-6773" y="233099"/>
                                  <a:pt x="56502" y="305083"/>
                                  <a:pt x="125928" y="299610"/>
                                </a:cubicBezTo>
                                <a:cubicBezTo>
                                  <a:pt x="197068" y="294001"/>
                                  <a:pt x="228114" y="210734"/>
                                  <a:pt x="235257" y="168707"/>
                                </a:cubicBezTo>
                                <a:cubicBezTo>
                                  <a:pt x="243759" y="118689"/>
                                  <a:pt x="230645" y="55056"/>
                                  <a:pt x="186699" y="21567"/>
                                </a:cubicBezTo>
                                <a:cubicBezTo>
                                  <a:pt x="182303" y="18215"/>
                                  <a:pt x="146254" y="-9255"/>
                                  <a:pt x="121627" y="3235"/>
                                </a:cubicBezTo>
                                <a:close/>
                              </a:path>
                            </a:pathLst>
                          </a:custGeom>
                          <a:solidFill>
                            <a:srgbClr val="F2A982"/>
                          </a:solidFill>
                          <a:ln>
                            <a:noFill/>
                          </a:ln>
                        </wps:spPr>
                        <wps:txbx>
                          <w:txbxContent>
                            <w:p w14:paraId="02C69A8E"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780E876E" id="Group 2" o:spid="_x0000_s1052" alt="Two overlapping organic shapes" style="position:absolute;left:0;text-align:left;margin-left:468.6pt;margin-top:-60.4pt;width:74.5pt;height:57.75pt;z-index:251661312" coordorigin="48729,34132" coordsize="9462,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">
              <v:group id="Group 884047802" o:spid="_x0000_s1053" style="position:absolute;left:48729;top:34132;width:9461;height:7335" coordorigin="105651,102342" coordsize="347906,35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">
                <v:rect id="Rectangle 1414725277" o:spid="_x0000_s1054" style="position:absolute;left:105651;top:102342;width:347900;height:35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" filled="f" stroked="f">
                  <v:textbox inset="2.53958mm,2.53958mm,2.53958mm,2.53958mm">
                    <w:txbxContent>
                      <w:p w14:paraId="41690224" w14:textId="77777777" w:rsidR="002E2444" w:rsidRDefault="002E2444" w:rsidP="002E2444">
                        <w:pPr>
                          <w:spacing w:after="0" w:line="240" w:lineRule="auto"/>
                          <w:textDirection w:val="btLr"/>
                        </w:pPr>
                      </w:p>
                    </w:txbxContent>
                  </v:textbox>
                </v:rect>
                <v:shape id="Freeform 493320569" o:spid="_x0000_s1055" style="position:absolute;left:170777;top:102342;width:282780;height:257836;visibility:visible;mso-wrap-style:square;v-text-anchor:middle" coordsize="282780,2578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" adj="-11796480,,5400" path="m282606,185329v-3010,-26894,-42386,-26433,-76916,-63531c160763,73531,183580,25658,150965,6825,112308,-15497,22730,18540,3537,85484v-19667,68598,47439,126860,84297,148279c131700,259257,195888,269277,242644,239853v4679,-2945,43032,-27080,39962,-54524xe" fillcolor="#f2a982" stroked="f">
                  <v:stroke joinstyle="miter"/>
                  <v:formulas/>
                  <v:path arrowok="t" o:extrusionok="f" o:connecttype="custom" textboxrect="0,0,282780,257836"/>
                  <v:textbox inset="2.53958mm,2.53958mm,2.53958mm,2.53958mm">
                    <w:txbxContent>
                      <w:p w14:paraId="03DD58F9" w14:textId="77777777" w:rsidR="002E2444" w:rsidRDefault="002E2444" w:rsidP="002E2444">
                        <w:pPr>
                          <w:spacing w:after="0" w:line="240" w:lineRule="auto"/>
                          <w:textDirection w:val="btLr"/>
                        </w:pPr>
                      </w:p>
                    </w:txbxContent>
                  </v:textbox>
                </v:shape>
                <v:shape id="Freeform 1258192512" o:spid="_x0000_s1056" style="position:absolute;left:105651;top:158305;width:237698;height:299904;visibility:visible;mso-wrap-style:square;v-text-anchor:middle" coordsize="237698,2999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" adj="-11796480,,5400" path="m121627,3235c97492,15475,111726,52196,89084,97537,59625,156526,6791,151923,584,189071v-7357,44028,55918,116012,125344,110539c197068,294001,228114,210734,235257,168707,243759,118689,230645,55056,186699,21567,182303,18215,146254,-9255,121627,3235xe" fillcolor="#f2a982" stroked="f">
                  <v:stroke joinstyle="miter"/>
                  <v:formulas/>
                  <v:path arrowok="t" o:extrusionok="f" o:connecttype="custom" textboxrect="0,0,237698,299904"/>
                  <v:textbox inset="2.53958mm,2.53958mm,2.53958mm,2.53958mm">
                    <w:txbxContent>
                      <w:p w14:paraId="02C69A8E" w14:textId="77777777" w:rsidR="002E2444" w:rsidRDefault="002E2444" w:rsidP="002E2444">
                        <w:pPr>
                          <w:spacing w:after="0" w:line="240" w:lineRule="auto"/>
                          <w:textDirection w:val="btLr"/>
                        </w:pPr>
                      </w:p>
                    </w:txbxContent>
                  </v:textbox>
                </v:shape>
              </v:group>
              <w10:wrap type="square"/>
            </v:group>
          </w:pict>
        </mc:Fallback>
      </mc:AlternateContent>
    </w:r>
    <w:r>
      <w:rPr>
        <w:noProof/>
      </w:rPr>
      <mc:AlternateContent>
        <mc:Choice Requires="wps">
          <w:drawing>
            <wp:anchor distT="0" distB="0" distL="114300" distR="114300" simplePos="0" relativeHeight="251663360" behindDoc="0" locked="0" layoutInCell="1" hidden="0" allowOverlap="1" wp14:anchorId="0747B5D8" wp14:editId="6517D7AA">
              <wp:simplePos x="0" y="0"/>
              <wp:positionH relativeFrom="column">
                <wp:posOffset>-323339</wp:posOffset>
              </wp:positionH>
              <wp:positionV relativeFrom="paragraph">
                <wp:posOffset>-260645</wp:posOffset>
              </wp:positionV>
              <wp:extent cx="84399" cy="79686"/>
              <wp:effectExtent l="0" t="0" r="0" b="0"/>
              <wp:wrapNone/>
              <wp:docPr id="3" name="Freeform 3"/>
              <wp:cNvGraphicFramePr/>
              <a:graphic xmlns:a="http://schemas.openxmlformats.org/drawingml/2006/main">
                <a:graphicData uri="http://schemas.microsoft.com/office/word/2010/wordprocessingShape">
                  <wps:wsp>
                    <wps:cNvSpPr/>
                    <wps:spPr>
                      <a:xfrm rot="244319" flipH="1">
                        <a:off x="5311059" y="3747599"/>
                        <a:ext cx="69883" cy="64803"/>
                      </a:xfrm>
                      <a:custGeom>
                        <a:avLst/>
                        <a:gdLst/>
                        <a:ahLst/>
                        <a:cxnLst/>
                        <a:rect l="l" t="t" r="r" b="b"/>
                        <a:pathLst>
                          <a:path w="40622" h="40622" extrusionOk="0">
                            <a:moveTo>
                              <a:pt x="40622" y="20311"/>
                            </a:moveTo>
                            <a:cubicBezTo>
                              <a:pt x="40622" y="31529"/>
                              <a:pt x="31529" y="40622"/>
                              <a:pt x="20311" y="40622"/>
                            </a:cubicBezTo>
                            <a:cubicBezTo>
                              <a:pt x="9094" y="40622"/>
                              <a:pt x="0" y="31529"/>
                              <a:pt x="0" y="20311"/>
                            </a:cubicBezTo>
                            <a:cubicBezTo>
                              <a:pt x="0" y="9094"/>
                              <a:pt x="9094" y="0"/>
                              <a:pt x="20311" y="0"/>
                            </a:cubicBezTo>
                            <a:cubicBezTo>
                              <a:pt x="31529" y="0"/>
                              <a:pt x="40622" y="9094"/>
                              <a:pt x="40622" y="20311"/>
                            </a:cubicBezTo>
                            <a:close/>
                          </a:path>
                        </a:pathLst>
                      </a:custGeom>
                      <a:solidFill>
                        <a:srgbClr val="F6C5AB"/>
                      </a:solidFill>
                      <a:ln>
                        <a:noFill/>
                      </a:ln>
                    </wps:spPr>
                    <wps:txbx>
                      <w:txbxContent>
                        <w:p w14:paraId="3275F114" w14:textId="77777777" w:rsidR="002E2444" w:rsidRDefault="002E2444" w:rsidP="002E244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747B5D8" id="Freeform 3" o:spid="_x0000_s1057" style="position:absolute;left:0;text-align:left;margin-left:-25.45pt;margin-top:-20.5pt;width:6.65pt;height:6.25pt;rotation:-266861fd;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40622,406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" adj="-11796480,,5400" path="m40622,20311v,11218,-9093,20311,-20311,20311c9094,40622,,31529,,20311,,9094,9094,,20311,,31529,,40622,9094,40622,20311xe" fillcolor="#f6c5ab" stroked="f">
              <v:stroke joinstyle="miter"/>
              <v:formulas/>
              <v:path arrowok="t" o:extrusionok="f" o:connecttype="custom" textboxrect="0,0,40622,40622"/>
              <v:textbox inset="2.53958mm,2.53958mm,2.53958mm,2.53958mm">
                <w:txbxContent>
                  <w:p w14:paraId="3275F114" w14:textId="77777777" w:rsidR="002E2444" w:rsidRDefault="002E2444" w:rsidP="002E2444">
                    <w:pPr>
                      <w:spacing w:after="0" w:line="240" w:lineRule="auto"/>
                      <w:textDirection w:val="btLr"/>
                    </w:pPr>
                  </w:p>
                </w:txbxContent>
              </v:textbox>
            </v:shape>
          </w:pict>
        </mc:Fallback>
      </mc:AlternateContent>
    </w:r>
    <w:r>
      <w:rPr>
        <w:noProof/>
      </w:rPr>
      <w:drawing>
        <wp:anchor distT="0" distB="0" distL="114300" distR="114300" simplePos="0" relativeHeight="251664384" behindDoc="0" locked="0" layoutInCell="1" hidden="0" allowOverlap="1" wp14:anchorId="5EB97770" wp14:editId="0C27E5FF">
          <wp:simplePos x="0" y="0"/>
          <wp:positionH relativeFrom="column">
            <wp:posOffset>-1466214</wp:posOffset>
          </wp:positionH>
          <wp:positionV relativeFrom="paragraph">
            <wp:posOffset>-956309</wp:posOffset>
          </wp:positionV>
          <wp:extent cx="1096881" cy="1112308"/>
          <wp:effectExtent l="222402" t="229163" r="222402" b="229163"/>
          <wp:wrapNone/>
          <wp:docPr id="5" name="image2.png" descr="Assorted circles"/>
          <wp:cNvGraphicFramePr/>
          <a:graphic xmlns:a="http://schemas.openxmlformats.org/drawingml/2006/main">
            <a:graphicData uri="http://schemas.openxmlformats.org/drawingml/2006/picture">
              <pic:pic xmlns:pic="http://schemas.openxmlformats.org/drawingml/2006/picture">
                <pic:nvPicPr>
                  <pic:cNvPr id="0" name="image2.png" descr="Assorted circles"/>
                  <pic:cNvPicPr preferRelativeResize="0"/>
                </pic:nvPicPr>
                <pic:blipFill>
                  <a:blip r:embed="rId2"/>
                  <a:srcRect/>
                  <a:stretch>
                    <a:fillRect/>
                  </a:stretch>
                </pic:blipFill>
                <pic:spPr>
                  <a:xfrm rot="7799309">
                    <a:off x="0" y="0"/>
                    <a:ext cx="1096881" cy="1112308"/>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71AF2719" wp14:editId="677BE483">
          <wp:simplePos x="0" y="0"/>
          <wp:positionH relativeFrom="column">
            <wp:posOffset>5619750</wp:posOffset>
          </wp:positionH>
          <wp:positionV relativeFrom="paragraph">
            <wp:posOffset>-447674</wp:posOffset>
          </wp:positionV>
          <wp:extent cx="820930" cy="828675"/>
          <wp:effectExtent l="0" t="0" r="0" b="0"/>
          <wp:wrapNone/>
          <wp:docPr id="4" name="image2.png" descr="Assorted circles"/>
          <wp:cNvGraphicFramePr/>
          <a:graphic xmlns:a="http://schemas.openxmlformats.org/drawingml/2006/main">
            <a:graphicData uri="http://schemas.openxmlformats.org/drawingml/2006/picture">
              <pic:pic xmlns:pic="http://schemas.openxmlformats.org/drawingml/2006/picture">
                <pic:nvPicPr>
                  <pic:cNvPr id="0" name="image2.png" descr="Assorted circles"/>
                  <pic:cNvPicPr preferRelativeResize="0"/>
                </pic:nvPicPr>
                <pic:blipFill>
                  <a:blip r:embed="rId2"/>
                  <a:srcRect/>
                  <a:stretch>
                    <a:fillRect/>
                  </a:stretch>
                </pic:blipFill>
                <pic:spPr>
                  <a:xfrm>
                    <a:off x="0" y="0"/>
                    <a:ext cx="820930" cy="828675"/>
                  </a:xfrm>
                  <a:prstGeom prst="rect">
                    <a:avLst/>
                  </a:prstGeom>
                  <a:ln/>
                </pic:spPr>
              </pic:pic>
            </a:graphicData>
          </a:graphic>
        </wp:anchor>
      </w:drawing>
    </w:r>
  </w:p>
  <w:p w14:paraId="2C274449" w14:textId="77777777" w:rsidR="002E2444" w:rsidRDefault="002E2444" w:rsidP="002E2444">
    <w:pPr>
      <w:pBdr>
        <w:top w:val="nil"/>
        <w:left w:val="nil"/>
        <w:bottom w:val="nil"/>
        <w:right w:val="nil"/>
        <w:between w:val="nil"/>
      </w:pBdr>
      <w:tabs>
        <w:tab w:val="center" w:pos="4819"/>
        <w:tab w:val="right" w:pos="9639"/>
      </w:tabs>
      <w:spacing w:after="0" w:line="240" w:lineRule="auto"/>
      <w:ind w:right="10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9735E83" w14:textId="77777777" w:rsidR="002E2444" w:rsidRPr="00A86D3A" w:rsidRDefault="002E2444" w:rsidP="002E2444">
    <w:pPr>
      <w:pBdr>
        <w:top w:val="nil"/>
        <w:left w:val="nil"/>
        <w:bottom w:val="nil"/>
        <w:right w:val="nil"/>
        <w:between w:val="nil"/>
      </w:pBdr>
      <w:tabs>
        <w:tab w:val="center" w:pos="4819"/>
        <w:tab w:val="right" w:pos="9639"/>
      </w:tabs>
      <w:spacing w:after="0" w:line="240" w:lineRule="auto"/>
      <w:ind w:right="1080"/>
      <w:rPr>
        <w:rFonts w:ascii="Times New Roman" w:eastAsia="Times New Roman" w:hAnsi="Times New Roman" w:cs="Times New Roman"/>
        <w:color w:val="000000"/>
      </w:rPr>
    </w:pPr>
  </w:p>
  <w:p w14:paraId="5F76633E" w14:textId="77777777" w:rsidR="00DD68ED" w:rsidRPr="002E2444" w:rsidRDefault="00DD68ED" w:rsidP="002E2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E02643"/>
    <w:multiLevelType w:val="multilevel"/>
    <w:tmpl w:val="4258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4974AA"/>
    <w:multiLevelType w:val="multilevel"/>
    <w:tmpl w:val="F15E2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53"/>
    <w:rsid w:val="00001463"/>
    <w:rsid w:val="00010290"/>
    <w:rsid w:val="00012F46"/>
    <w:rsid w:val="000232EF"/>
    <w:rsid w:val="000314D5"/>
    <w:rsid w:val="00036654"/>
    <w:rsid w:val="000401E3"/>
    <w:rsid w:val="0004179E"/>
    <w:rsid w:val="00045E08"/>
    <w:rsid w:val="00046FAC"/>
    <w:rsid w:val="000525EE"/>
    <w:rsid w:val="000563AE"/>
    <w:rsid w:val="00057B36"/>
    <w:rsid w:val="00057EC0"/>
    <w:rsid w:val="000635D5"/>
    <w:rsid w:val="000673CF"/>
    <w:rsid w:val="00071271"/>
    <w:rsid w:val="0007154B"/>
    <w:rsid w:val="0008301D"/>
    <w:rsid w:val="00087A28"/>
    <w:rsid w:val="00091483"/>
    <w:rsid w:val="0009273F"/>
    <w:rsid w:val="000A04EB"/>
    <w:rsid w:val="000B675F"/>
    <w:rsid w:val="000B7B09"/>
    <w:rsid w:val="00104FDE"/>
    <w:rsid w:val="00105DD7"/>
    <w:rsid w:val="0010768B"/>
    <w:rsid w:val="00117AD1"/>
    <w:rsid w:val="00122AAD"/>
    <w:rsid w:val="001269B9"/>
    <w:rsid w:val="0012721D"/>
    <w:rsid w:val="00127AFC"/>
    <w:rsid w:val="00140DDC"/>
    <w:rsid w:val="001460D7"/>
    <w:rsid w:val="001517F0"/>
    <w:rsid w:val="001675ED"/>
    <w:rsid w:val="00181D3F"/>
    <w:rsid w:val="00183228"/>
    <w:rsid w:val="0018459E"/>
    <w:rsid w:val="001B57BB"/>
    <w:rsid w:val="001D3F8F"/>
    <w:rsid w:val="001E5AD6"/>
    <w:rsid w:val="001E5F56"/>
    <w:rsid w:val="0020165A"/>
    <w:rsid w:val="00207912"/>
    <w:rsid w:val="00210AED"/>
    <w:rsid w:val="00221985"/>
    <w:rsid w:val="00223E50"/>
    <w:rsid w:val="00227FF3"/>
    <w:rsid w:val="002357D8"/>
    <w:rsid w:val="00237E7C"/>
    <w:rsid w:val="002506A3"/>
    <w:rsid w:val="00263ADA"/>
    <w:rsid w:val="002749FC"/>
    <w:rsid w:val="002761E2"/>
    <w:rsid w:val="00277446"/>
    <w:rsid w:val="00284C03"/>
    <w:rsid w:val="002908C0"/>
    <w:rsid w:val="002930EC"/>
    <w:rsid w:val="00296164"/>
    <w:rsid w:val="002A7E22"/>
    <w:rsid w:val="002B07A5"/>
    <w:rsid w:val="002B6BC9"/>
    <w:rsid w:val="002B7A4D"/>
    <w:rsid w:val="002C435E"/>
    <w:rsid w:val="002D4562"/>
    <w:rsid w:val="002E1289"/>
    <w:rsid w:val="002E14F6"/>
    <w:rsid w:val="002E2444"/>
    <w:rsid w:val="002E2ECC"/>
    <w:rsid w:val="002E4452"/>
    <w:rsid w:val="002E4711"/>
    <w:rsid w:val="002F42B3"/>
    <w:rsid w:val="00300A31"/>
    <w:rsid w:val="003125F0"/>
    <w:rsid w:val="00313A3D"/>
    <w:rsid w:val="0032101A"/>
    <w:rsid w:val="00346346"/>
    <w:rsid w:val="003467CE"/>
    <w:rsid w:val="00350065"/>
    <w:rsid w:val="00352C6A"/>
    <w:rsid w:val="00363296"/>
    <w:rsid w:val="003649B0"/>
    <w:rsid w:val="00366DD5"/>
    <w:rsid w:val="00383351"/>
    <w:rsid w:val="00384D65"/>
    <w:rsid w:val="00384DBA"/>
    <w:rsid w:val="00386EF1"/>
    <w:rsid w:val="0039223C"/>
    <w:rsid w:val="00393675"/>
    <w:rsid w:val="0039693B"/>
    <w:rsid w:val="003B02E3"/>
    <w:rsid w:val="003B1F56"/>
    <w:rsid w:val="003C2E2E"/>
    <w:rsid w:val="003D7133"/>
    <w:rsid w:val="003F0DDA"/>
    <w:rsid w:val="003F12ED"/>
    <w:rsid w:val="003F2A1B"/>
    <w:rsid w:val="003F4521"/>
    <w:rsid w:val="00403B6F"/>
    <w:rsid w:val="004105C8"/>
    <w:rsid w:val="00413F9D"/>
    <w:rsid w:val="00436536"/>
    <w:rsid w:val="00437712"/>
    <w:rsid w:val="00441B9C"/>
    <w:rsid w:val="00447E5F"/>
    <w:rsid w:val="00451470"/>
    <w:rsid w:val="0045465E"/>
    <w:rsid w:val="00465F92"/>
    <w:rsid w:val="00473DD1"/>
    <w:rsid w:val="00476449"/>
    <w:rsid w:val="0048001D"/>
    <w:rsid w:val="004A5E39"/>
    <w:rsid w:val="004A72B8"/>
    <w:rsid w:val="004A7613"/>
    <w:rsid w:val="004B1E8D"/>
    <w:rsid w:val="004B2D47"/>
    <w:rsid w:val="004B7F79"/>
    <w:rsid w:val="004C0EE7"/>
    <w:rsid w:val="004C2F17"/>
    <w:rsid w:val="004C2FF8"/>
    <w:rsid w:val="004C6B1C"/>
    <w:rsid w:val="004E0455"/>
    <w:rsid w:val="004F697E"/>
    <w:rsid w:val="005075DA"/>
    <w:rsid w:val="0052024C"/>
    <w:rsid w:val="00521C4F"/>
    <w:rsid w:val="005269DC"/>
    <w:rsid w:val="00531F33"/>
    <w:rsid w:val="00532F44"/>
    <w:rsid w:val="005361D1"/>
    <w:rsid w:val="00540CC7"/>
    <w:rsid w:val="0054389F"/>
    <w:rsid w:val="00547B4F"/>
    <w:rsid w:val="0056055A"/>
    <w:rsid w:val="005711D1"/>
    <w:rsid w:val="00575AD4"/>
    <w:rsid w:val="0058078E"/>
    <w:rsid w:val="0058514B"/>
    <w:rsid w:val="0059653C"/>
    <w:rsid w:val="00596F00"/>
    <w:rsid w:val="005976EB"/>
    <w:rsid w:val="005A12F6"/>
    <w:rsid w:val="005A166B"/>
    <w:rsid w:val="005A6BC4"/>
    <w:rsid w:val="005A6D60"/>
    <w:rsid w:val="005B55D1"/>
    <w:rsid w:val="005B58CF"/>
    <w:rsid w:val="005B7885"/>
    <w:rsid w:val="005C5447"/>
    <w:rsid w:val="005D34A4"/>
    <w:rsid w:val="005F051D"/>
    <w:rsid w:val="005F5C19"/>
    <w:rsid w:val="0060016C"/>
    <w:rsid w:val="00601363"/>
    <w:rsid w:val="00606A37"/>
    <w:rsid w:val="006276B2"/>
    <w:rsid w:val="00627D16"/>
    <w:rsid w:val="00630020"/>
    <w:rsid w:val="00645780"/>
    <w:rsid w:val="00654243"/>
    <w:rsid w:val="0066207B"/>
    <w:rsid w:val="00673EF2"/>
    <w:rsid w:val="00680AD8"/>
    <w:rsid w:val="006829DB"/>
    <w:rsid w:val="00684AE5"/>
    <w:rsid w:val="00691069"/>
    <w:rsid w:val="0069677C"/>
    <w:rsid w:val="006A4AA0"/>
    <w:rsid w:val="006B0000"/>
    <w:rsid w:val="006C7C03"/>
    <w:rsid w:val="006D1D3B"/>
    <w:rsid w:val="006F7901"/>
    <w:rsid w:val="00703889"/>
    <w:rsid w:val="00712506"/>
    <w:rsid w:val="00712DBC"/>
    <w:rsid w:val="007252CE"/>
    <w:rsid w:val="00726154"/>
    <w:rsid w:val="0073217A"/>
    <w:rsid w:val="00735792"/>
    <w:rsid w:val="00737BD2"/>
    <w:rsid w:val="007430FB"/>
    <w:rsid w:val="00753E61"/>
    <w:rsid w:val="007545D6"/>
    <w:rsid w:val="00765122"/>
    <w:rsid w:val="00772357"/>
    <w:rsid w:val="007952D5"/>
    <w:rsid w:val="00795CAE"/>
    <w:rsid w:val="007A3F93"/>
    <w:rsid w:val="007A575A"/>
    <w:rsid w:val="007B54DA"/>
    <w:rsid w:val="007C22F2"/>
    <w:rsid w:val="007C5D71"/>
    <w:rsid w:val="007C66BE"/>
    <w:rsid w:val="007E70E6"/>
    <w:rsid w:val="007F43BC"/>
    <w:rsid w:val="007F577E"/>
    <w:rsid w:val="007F6161"/>
    <w:rsid w:val="0080184F"/>
    <w:rsid w:val="008109AA"/>
    <w:rsid w:val="00810CC0"/>
    <w:rsid w:val="00810E8B"/>
    <w:rsid w:val="00812C7A"/>
    <w:rsid w:val="00817325"/>
    <w:rsid w:val="00834BAF"/>
    <w:rsid w:val="008545AF"/>
    <w:rsid w:val="00866730"/>
    <w:rsid w:val="0087546D"/>
    <w:rsid w:val="0088252D"/>
    <w:rsid w:val="00891E93"/>
    <w:rsid w:val="008A363A"/>
    <w:rsid w:val="008A4719"/>
    <w:rsid w:val="008B092A"/>
    <w:rsid w:val="008B35B3"/>
    <w:rsid w:val="008C1570"/>
    <w:rsid w:val="008C315C"/>
    <w:rsid w:val="008C7DBF"/>
    <w:rsid w:val="008D2D53"/>
    <w:rsid w:val="008E6BC3"/>
    <w:rsid w:val="008F25E8"/>
    <w:rsid w:val="00903B63"/>
    <w:rsid w:val="00906857"/>
    <w:rsid w:val="009116A1"/>
    <w:rsid w:val="00920312"/>
    <w:rsid w:val="009269FD"/>
    <w:rsid w:val="00932D37"/>
    <w:rsid w:val="00934C1E"/>
    <w:rsid w:val="00953EF8"/>
    <w:rsid w:val="00954CAF"/>
    <w:rsid w:val="00955273"/>
    <w:rsid w:val="0095651B"/>
    <w:rsid w:val="00962AB1"/>
    <w:rsid w:val="00974FCE"/>
    <w:rsid w:val="009753F9"/>
    <w:rsid w:val="00977BDC"/>
    <w:rsid w:val="00997077"/>
    <w:rsid w:val="009A375C"/>
    <w:rsid w:val="009B273F"/>
    <w:rsid w:val="009C3FA4"/>
    <w:rsid w:val="009C46A2"/>
    <w:rsid w:val="009C5321"/>
    <w:rsid w:val="009D6EB3"/>
    <w:rsid w:val="009E6052"/>
    <w:rsid w:val="009E6DBF"/>
    <w:rsid w:val="009F21F0"/>
    <w:rsid w:val="009F6296"/>
    <w:rsid w:val="009F7B1A"/>
    <w:rsid w:val="00A003C7"/>
    <w:rsid w:val="00A01454"/>
    <w:rsid w:val="00A11E06"/>
    <w:rsid w:val="00A127C9"/>
    <w:rsid w:val="00A17341"/>
    <w:rsid w:val="00A27699"/>
    <w:rsid w:val="00A559F4"/>
    <w:rsid w:val="00A57431"/>
    <w:rsid w:val="00A62DEE"/>
    <w:rsid w:val="00A63D96"/>
    <w:rsid w:val="00A63FF5"/>
    <w:rsid w:val="00A70F6A"/>
    <w:rsid w:val="00A73271"/>
    <w:rsid w:val="00A82E64"/>
    <w:rsid w:val="00A87D80"/>
    <w:rsid w:val="00A9641C"/>
    <w:rsid w:val="00AA4CC6"/>
    <w:rsid w:val="00AB12E6"/>
    <w:rsid w:val="00AB4314"/>
    <w:rsid w:val="00AB4F1D"/>
    <w:rsid w:val="00AC1F6C"/>
    <w:rsid w:val="00AC3CEB"/>
    <w:rsid w:val="00AC6228"/>
    <w:rsid w:val="00AC645D"/>
    <w:rsid w:val="00AC6940"/>
    <w:rsid w:val="00AD022B"/>
    <w:rsid w:val="00AD5992"/>
    <w:rsid w:val="00AE205F"/>
    <w:rsid w:val="00AE3315"/>
    <w:rsid w:val="00AE4A83"/>
    <w:rsid w:val="00AF7362"/>
    <w:rsid w:val="00B04669"/>
    <w:rsid w:val="00B05042"/>
    <w:rsid w:val="00B0751F"/>
    <w:rsid w:val="00B0786C"/>
    <w:rsid w:val="00B12DCB"/>
    <w:rsid w:val="00B130CD"/>
    <w:rsid w:val="00B142DE"/>
    <w:rsid w:val="00B144CA"/>
    <w:rsid w:val="00B16185"/>
    <w:rsid w:val="00B23D3A"/>
    <w:rsid w:val="00B24D9C"/>
    <w:rsid w:val="00B301E2"/>
    <w:rsid w:val="00B31D42"/>
    <w:rsid w:val="00B3586E"/>
    <w:rsid w:val="00B41284"/>
    <w:rsid w:val="00B61962"/>
    <w:rsid w:val="00B6562B"/>
    <w:rsid w:val="00B65D98"/>
    <w:rsid w:val="00B71197"/>
    <w:rsid w:val="00B71C78"/>
    <w:rsid w:val="00B86D24"/>
    <w:rsid w:val="00B96386"/>
    <w:rsid w:val="00BB1BEE"/>
    <w:rsid w:val="00BB5C1C"/>
    <w:rsid w:val="00BC3A37"/>
    <w:rsid w:val="00BC713F"/>
    <w:rsid w:val="00BD3D77"/>
    <w:rsid w:val="00BD4E7F"/>
    <w:rsid w:val="00BD5B66"/>
    <w:rsid w:val="00BD6881"/>
    <w:rsid w:val="00BD7364"/>
    <w:rsid w:val="00BD7505"/>
    <w:rsid w:val="00BE2868"/>
    <w:rsid w:val="00BF432C"/>
    <w:rsid w:val="00BF435B"/>
    <w:rsid w:val="00BF5D23"/>
    <w:rsid w:val="00BF6295"/>
    <w:rsid w:val="00C065D1"/>
    <w:rsid w:val="00C0722E"/>
    <w:rsid w:val="00C126EA"/>
    <w:rsid w:val="00C15C31"/>
    <w:rsid w:val="00C17461"/>
    <w:rsid w:val="00C253D1"/>
    <w:rsid w:val="00C25A28"/>
    <w:rsid w:val="00C37E2C"/>
    <w:rsid w:val="00C410A2"/>
    <w:rsid w:val="00C41808"/>
    <w:rsid w:val="00C421F2"/>
    <w:rsid w:val="00C46E9B"/>
    <w:rsid w:val="00C54B0E"/>
    <w:rsid w:val="00C601E6"/>
    <w:rsid w:val="00C64678"/>
    <w:rsid w:val="00C66CF1"/>
    <w:rsid w:val="00C73B07"/>
    <w:rsid w:val="00C74A12"/>
    <w:rsid w:val="00C74A2C"/>
    <w:rsid w:val="00C77876"/>
    <w:rsid w:val="00C91048"/>
    <w:rsid w:val="00C955BB"/>
    <w:rsid w:val="00CA14BD"/>
    <w:rsid w:val="00CA61D7"/>
    <w:rsid w:val="00CB28D5"/>
    <w:rsid w:val="00CB54A1"/>
    <w:rsid w:val="00CB6610"/>
    <w:rsid w:val="00CC71C1"/>
    <w:rsid w:val="00CD5053"/>
    <w:rsid w:val="00CD7357"/>
    <w:rsid w:val="00CF26E7"/>
    <w:rsid w:val="00CF5606"/>
    <w:rsid w:val="00D05118"/>
    <w:rsid w:val="00D055DD"/>
    <w:rsid w:val="00D0706B"/>
    <w:rsid w:val="00D16C36"/>
    <w:rsid w:val="00D30E87"/>
    <w:rsid w:val="00D33504"/>
    <w:rsid w:val="00D368DB"/>
    <w:rsid w:val="00D42741"/>
    <w:rsid w:val="00D43E65"/>
    <w:rsid w:val="00D43FF3"/>
    <w:rsid w:val="00D63FCA"/>
    <w:rsid w:val="00D722DD"/>
    <w:rsid w:val="00D76E73"/>
    <w:rsid w:val="00D80275"/>
    <w:rsid w:val="00D91C91"/>
    <w:rsid w:val="00D935A6"/>
    <w:rsid w:val="00D93BD3"/>
    <w:rsid w:val="00D955B1"/>
    <w:rsid w:val="00DA0649"/>
    <w:rsid w:val="00DA3418"/>
    <w:rsid w:val="00DA5642"/>
    <w:rsid w:val="00DA64D8"/>
    <w:rsid w:val="00DA79B2"/>
    <w:rsid w:val="00DB70FD"/>
    <w:rsid w:val="00DC47CB"/>
    <w:rsid w:val="00DD05C3"/>
    <w:rsid w:val="00DD1942"/>
    <w:rsid w:val="00DD27C3"/>
    <w:rsid w:val="00DD3FC5"/>
    <w:rsid w:val="00DD4F57"/>
    <w:rsid w:val="00DD68ED"/>
    <w:rsid w:val="00DE027C"/>
    <w:rsid w:val="00DE5352"/>
    <w:rsid w:val="00DE5462"/>
    <w:rsid w:val="00DE6704"/>
    <w:rsid w:val="00DF04EC"/>
    <w:rsid w:val="00DF1D62"/>
    <w:rsid w:val="00E06835"/>
    <w:rsid w:val="00E104F9"/>
    <w:rsid w:val="00E12371"/>
    <w:rsid w:val="00E20D14"/>
    <w:rsid w:val="00E2104B"/>
    <w:rsid w:val="00E34294"/>
    <w:rsid w:val="00E450D2"/>
    <w:rsid w:val="00E45633"/>
    <w:rsid w:val="00E51C26"/>
    <w:rsid w:val="00E55170"/>
    <w:rsid w:val="00E620E0"/>
    <w:rsid w:val="00E64356"/>
    <w:rsid w:val="00E71A48"/>
    <w:rsid w:val="00E80DC5"/>
    <w:rsid w:val="00E86257"/>
    <w:rsid w:val="00E93F8A"/>
    <w:rsid w:val="00E96725"/>
    <w:rsid w:val="00E96F62"/>
    <w:rsid w:val="00EA6253"/>
    <w:rsid w:val="00EA7B15"/>
    <w:rsid w:val="00EB4728"/>
    <w:rsid w:val="00EB6819"/>
    <w:rsid w:val="00EC1053"/>
    <w:rsid w:val="00ED104A"/>
    <w:rsid w:val="00ED4D21"/>
    <w:rsid w:val="00ED59DF"/>
    <w:rsid w:val="00EE2328"/>
    <w:rsid w:val="00EE28A0"/>
    <w:rsid w:val="00EE5C7E"/>
    <w:rsid w:val="00F051DD"/>
    <w:rsid w:val="00F07AF6"/>
    <w:rsid w:val="00F111C6"/>
    <w:rsid w:val="00F13CFE"/>
    <w:rsid w:val="00F16E15"/>
    <w:rsid w:val="00F22EF5"/>
    <w:rsid w:val="00F3082A"/>
    <w:rsid w:val="00F605E9"/>
    <w:rsid w:val="00F61742"/>
    <w:rsid w:val="00F63950"/>
    <w:rsid w:val="00F67D68"/>
    <w:rsid w:val="00F80A5D"/>
    <w:rsid w:val="00F8669C"/>
    <w:rsid w:val="00F92E74"/>
    <w:rsid w:val="00F9652E"/>
    <w:rsid w:val="00FA2DCD"/>
    <w:rsid w:val="00FB3981"/>
    <w:rsid w:val="00FB6B39"/>
    <w:rsid w:val="00FB6B8F"/>
    <w:rsid w:val="00FC2795"/>
    <w:rsid w:val="00FC343B"/>
    <w:rsid w:val="00FC5E99"/>
    <w:rsid w:val="00FC7933"/>
    <w:rsid w:val="00FF28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DDD4"/>
  <w15:chartTrackingRefBased/>
  <w15:docId w15:val="{46FD880B-2C1A-480C-876C-CA820727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1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730"/>
    <w:rPr>
      <w:color w:val="0563C1" w:themeColor="hyperlink"/>
      <w:u w:val="single"/>
    </w:rPr>
  </w:style>
  <w:style w:type="paragraph" w:styleId="HTMLPreformatted">
    <w:name w:val="HTML Preformatted"/>
    <w:basedOn w:val="Normal"/>
    <w:link w:val="HTMLPreformattedChar"/>
    <w:uiPriority w:val="99"/>
    <w:semiHidden/>
    <w:unhideWhenUsed/>
    <w:rsid w:val="00D935A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935A6"/>
    <w:rPr>
      <w:rFonts w:ascii="Consolas" w:hAnsi="Consolas" w:cs="Consolas"/>
      <w:sz w:val="20"/>
      <w:szCs w:val="20"/>
    </w:rPr>
  </w:style>
  <w:style w:type="character" w:styleId="UnresolvedMention">
    <w:name w:val="Unresolved Mention"/>
    <w:basedOn w:val="DefaultParagraphFont"/>
    <w:uiPriority w:val="99"/>
    <w:semiHidden/>
    <w:unhideWhenUsed/>
    <w:rsid w:val="009D6EB3"/>
    <w:rPr>
      <w:color w:val="605E5C"/>
      <w:shd w:val="clear" w:color="auto" w:fill="E1DFDD"/>
    </w:rPr>
  </w:style>
  <w:style w:type="paragraph" w:styleId="NormalWeb">
    <w:name w:val="Normal (Web)"/>
    <w:basedOn w:val="Normal"/>
    <w:uiPriority w:val="99"/>
    <w:semiHidden/>
    <w:unhideWhenUsed/>
    <w:rsid w:val="001517F0"/>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CA14B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qFormat/>
    <w:rsid w:val="00DD68E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D68ED"/>
  </w:style>
  <w:style w:type="paragraph" w:styleId="Footer">
    <w:name w:val="footer"/>
    <w:basedOn w:val="Normal"/>
    <w:link w:val="FooterChar"/>
    <w:uiPriority w:val="99"/>
    <w:unhideWhenUsed/>
    <w:qFormat/>
    <w:rsid w:val="00DD68E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D6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0114">
      <w:bodyDiv w:val="1"/>
      <w:marLeft w:val="0"/>
      <w:marRight w:val="0"/>
      <w:marTop w:val="0"/>
      <w:marBottom w:val="0"/>
      <w:divBdr>
        <w:top w:val="none" w:sz="0" w:space="0" w:color="auto"/>
        <w:left w:val="none" w:sz="0" w:space="0" w:color="auto"/>
        <w:bottom w:val="none" w:sz="0" w:space="0" w:color="auto"/>
        <w:right w:val="none" w:sz="0" w:space="0" w:color="auto"/>
      </w:divBdr>
    </w:div>
    <w:div w:id="114758849">
      <w:bodyDiv w:val="1"/>
      <w:marLeft w:val="0"/>
      <w:marRight w:val="0"/>
      <w:marTop w:val="0"/>
      <w:marBottom w:val="0"/>
      <w:divBdr>
        <w:top w:val="none" w:sz="0" w:space="0" w:color="auto"/>
        <w:left w:val="none" w:sz="0" w:space="0" w:color="auto"/>
        <w:bottom w:val="none" w:sz="0" w:space="0" w:color="auto"/>
        <w:right w:val="none" w:sz="0" w:space="0" w:color="auto"/>
      </w:divBdr>
    </w:div>
    <w:div w:id="172380878">
      <w:bodyDiv w:val="1"/>
      <w:marLeft w:val="0"/>
      <w:marRight w:val="0"/>
      <w:marTop w:val="0"/>
      <w:marBottom w:val="0"/>
      <w:divBdr>
        <w:top w:val="none" w:sz="0" w:space="0" w:color="auto"/>
        <w:left w:val="none" w:sz="0" w:space="0" w:color="auto"/>
        <w:bottom w:val="none" w:sz="0" w:space="0" w:color="auto"/>
        <w:right w:val="none" w:sz="0" w:space="0" w:color="auto"/>
      </w:divBdr>
    </w:div>
    <w:div w:id="189532135">
      <w:bodyDiv w:val="1"/>
      <w:marLeft w:val="0"/>
      <w:marRight w:val="0"/>
      <w:marTop w:val="0"/>
      <w:marBottom w:val="0"/>
      <w:divBdr>
        <w:top w:val="none" w:sz="0" w:space="0" w:color="auto"/>
        <w:left w:val="none" w:sz="0" w:space="0" w:color="auto"/>
        <w:bottom w:val="none" w:sz="0" w:space="0" w:color="auto"/>
        <w:right w:val="none" w:sz="0" w:space="0" w:color="auto"/>
      </w:divBdr>
    </w:div>
    <w:div w:id="197859570">
      <w:bodyDiv w:val="1"/>
      <w:marLeft w:val="0"/>
      <w:marRight w:val="0"/>
      <w:marTop w:val="0"/>
      <w:marBottom w:val="0"/>
      <w:divBdr>
        <w:top w:val="none" w:sz="0" w:space="0" w:color="auto"/>
        <w:left w:val="none" w:sz="0" w:space="0" w:color="auto"/>
        <w:bottom w:val="none" w:sz="0" w:space="0" w:color="auto"/>
        <w:right w:val="none" w:sz="0" w:space="0" w:color="auto"/>
      </w:divBdr>
    </w:div>
    <w:div w:id="244533928">
      <w:bodyDiv w:val="1"/>
      <w:marLeft w:val="0"/>
      <w:marRight w:val="0"/>
      <w:marTop w:val="0"/>
      <w:marBottom w:val="0"/>
      <w:divBdr>
        <w:top w:val="none" w:sz="0" w:space="0" w:color="auto"/>
        <w:left w:val="none" w:sz="0" w:space="0" w:color="auto"/>
        <w:bottom w:val="none" w:sz="0" w:space="0" w:color="auto"/>
        <w:right w:val="none" w:sz="0" w:space="0" w:color="auto"/>
      </w:divBdr>
    </w:div>
    <w:div w:id="261574580">
      <w:bodyDiv w:val="1"/>
      <w:marLeft w:val="0"/>
      <w:marRight w:val="0"/>
      <w:marTop w:val="0"/>
      <w:marBottom w:val="0"/>
      <w:divBdr>
        <w:top w:val="none" w:sz="0" w:space="0" w:color="auto"/>
        <w:left w:val="none" w:sz="0" w:space="0" w:color="auto"/>
        <w:bottom w:val="none" w:sz="0" w:space="0" w:color="auto"/>
        <w:right w:val="none" w:sz="0" w:space="0" w:color="auto"/>
      </w:divBdr>
    </w:div>
    <w:div w:id="279649339">
      <w:bodyDiv w:val="1"/>
      <w:marLeft w:val="0"/>
      <w:marRight w:val="0"/>
      <w:marTop w:val="0"/>
      <w:marBottom w:val="0"/>
      <w:divBdr>
        <w:top w:val="none" w:sz="0" w:space="0" w:color="auto"/>
        <w:left w:val="none" w:sz="0" w:space="0" w:color="auto"/>
        <w:bottom w:val="none" w:sz="0" w:space="0" w:color="auto"/>
        <w:right w:val="none" w:sz="0" w:space="0" w:color="auto"/>
      </w:divBdr>
    </w:div>
    <w:div w:id="285163568">
      <w:bodyDiv w:val="1"/>
      <w:marLeft w:val="0"/>
      <w:marRight w:val="0"/>
      <w:marTop w:val="0"/>
      <w:marBottom w:val="0"/>
      <w:divBdr>
        <w:top w:val="none" w:sz="0" w:space="0" w:color="auto"/>
        <w:left w:val="none" w:sz="0" w:space="0" w:color="auto"/>
        <w:bottom w:val="none" w:sz="0" w:space="0" w:color="auto"/>
        <w:right w:val="none" w:sz="0" w:space="0" w:color="auto"/>
      </w:divBdr>
    </w:div>
    <w:div w:id="368529699">
      <w:bodyDiv w:val="1"/>
      <w:marLeft w:val="0"/>
      <w:marRight w:val="0"/>
      <w:marTop w:val="0"/>
      <w:marBottom w:val="0"/>
      <w:divBdr>
        <w:top w:val="none" w:sz="0" w:space="0" w:color="auto"/>
        <w:left w:val="none" w:sz="0" w:space="0" w:color="auto"/>
        <w:bottom w:val="none" w:sz="0" w:space="0" w:color="auto"/>
        <w:right w:val="none" w:sz="0" w:space="0" w:color="auto"/>
      </w:divBdr>
      <w:divsChild>
        <w:div w:id="37554060">
          <w:marLeft w:val="0"/>
          <w:marRight w:val="0"/>
          <w:marTop w:val="0"/>
          <w:marBottom w:val="0"/>
          <w:divBdr>
            <w:top w:val="none" w:sz="0" w:space="0" w:color="auto"/>
            <w:left w:val="none" w:sz="0" w:space="0" w:color="auto"/>
            <w:bottom w:val="none" w:sz="0" w:space="0" w:color="auto"/>
            <w:right w:val="none" w:sz="0" w:space="0" w:color="auto"/>
          </w:divBdr>
          <w:divsChild>
            <w:div w:id="512568867">
              <w:marLeft w:val="0"/>
              <w:marRight w:val="0"/>
              <w:marTop w:val="0"/>
              <w:marBottom w:val="0"/>
              <w:divBdr>
                <w:top w:val="none" w:sz="0" w:space="0" w:color="auto"/>
                <w:left w:val="none" w:sz="0" w:space="0" w:color="auto"/>
                <w:bottom w:val="none" w:sz="0" w:space="0" w:color="auto"/>
                <w:right w:val="none" w:sz="0" w:space="0" w:color="auto"/>
              </w:divBdr>
              <w:divsChild>
                <w:div w:id="853962991">
                  <w:marLeft w:val="0"/>
                  <w:marRight w:val="0"/>
                  <w:marTop w:val="0"/>
                  <w:marBottom w:val="0"/>
                  <w:divBdr>
                    <w:top w:val="none" w:sz="0" w:space="0" w:color="auto"/>
                    <w:left w:val="none" w:sz="0" w:space="0" w:color="auto"/>
                    <w:bottom w:val="none" w:sz="0" w:space="0" w:color="auto"/>
                    <w:right w:val="none" w:sz="0" w:space="0" w:color="auto"/>
                  </w:divBdr>
                  <w:divsChild>
                    <w:div w:id="1107043652">
                      <w:marLeft w:val="0"/>
                      <w:marRight w:val="0"/>
                      <w:marTop w:val="0"/>
                      <w:marBottom w:val="0"/>
                      <w:divBdr>
                        <w:top w:val="none" w:sz="0" w:space="0" w:color="auto"/>
                        <w:left w:val="none" w:sz="0" w:space="0" w:color="auto"/>
                        <w:bottom w:val="none" w:sz="0" w:space="0" w:color="auto"/>
                        <w:right w:val="none" w:sz="0" w:space="0" w:color="auto"/>
                      </w:divBdr>
                      <w:divsChild>
                        <w:div w:id="196085592">
                          <w:marLeft w:val="0"/>
                          <w:marRight w:val="0"/>
                          <w:marTop w:val="0"/>
                          <w:marBottom w:val="0"/>
                          <w:divBdr>
                            <w:top w:val="none" w:sz="0" w:space="0" w:color="auto"/>
                            <w:left w:val="none" w:sz="0" w:space="0" w:color="auto"/>
                            <w:bottom w:val="none" w:sz="0" w:space="0" w:color="auto"/>
                            <w:right w:val="none" w:sz="0" w:space="0" w:color="auto"/>
                          </w:divBdr>
                          <w:divsChild>
                            <w:div w:id="14526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0910">
      <w:bodyDiv w:val="1"/>
      <w:marLeft w:val="0"/>
      <w:marRight w:val="0"/>
      <w:marTop w:val="0"/>
      <w:marBottom w:val="0"/>
      <w:divBdr>
        <w:top w:val="none" w:sz="0" w:space="0" w:color="auto"/>
        <w:left w:val="none" w:sz="0" w:space="0" w:color="auto"/>
        <w:bottom w:val="none" w:sz="0" w:space="0" w:color="auto"/>
        <w:right w:val="none" w:sz="0" w:space="0" w:color="auto"/>
      </w:divBdr>
      <w:divsChild>
        <w:div w:id="2062628411">
          <w:marLeft w:val="0"/>
          <w:marRight w:val="0"/>
          <w:marTop w:val="0"/>
          <w:marBottom w:val="0"/>
          <w:divBdr>
            <w:top w:val="none" w:sz="0" w:space="0" w:color="auto"/>
            <w:left w:val="none" w:sz="0" w:space="0" w:color="auto"/>
            <w:bottom w:val="none" w:sz="0" w:space="0" w:color="auto"/>
            <w:right w:val="none" w:sz="0" w:space="0" w:color="auto"/>
          </w:divBdr>
          <w:divsChild>
            <w:div w:id="682515712">
              <w:marLeft w:val="0"/>
              <w:marRight w:val="0"/>
              <w:marTop w:val="0"/>
              <w:marBottom w:val="0"/>
              <w:divBdr>
                <w:top w:val="none" w:sz="0" w:space="0" w:color="auto"/>
                <w:left w:val="none" w:sz="0" w:space="0" w:color="auto"/>
                <w:bottom w:val="none" w:sz="0" w:space="0" w:color="auto"/>
                <w:right w:val="none" w:sz="0" w:space="0" w:color="auto"/>
              </w:divBdr>
              <w:divsChild>
                <w:div w:id="1294870675">
                  <w:marLeft w:val="0"/>
                  <w:marRight w:val="0"/>
                  <w:marTop w:val="0"/>
                  <w:marBottom w:val="0"/>
                  <w:divBdr>
                    <w:top w:val="none" w:sz="0" w:space="0" w:color="auto"/>
                    <w:left w:val="none" w:sz="0" w:space="0" w:color="auto"/>
                    <w:bottom w:val="none" w:sz="0" w:space="0" w:color="auto"/>
                    <w:right w:val="none" w:sz="0" w:space="0" w:color="auto"/>
                  </w:divBdr>
                  <w:divsChild>
                    <w:div w:id="5734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22931">
      <w:bodyDiv w:val="1"/>
      <w:marLeft w:val="0"/>
      <w:marRight w:val="0"/>
      <w:marTop w:val="0"/>
      <w:marBottom w:val="0"/>
      <w:divBdr>
        <w:top w:val="none" w:sz="0" w:space="0" w:color="auto"/>
        <w:left w:val="none" w:sz="0" w:space="0" w:color="auto"/>
        <w:bottom w:val="none" w:sz="0" w:space="0" w:color="auto"/>
        <w:right w:val="none" w:sz="0" w:space="0" w:color="auto"/>
      </w:divBdr>
    </w:div>
    <w:div w:id="434860230">
      <w:bodyDiv w:val="1"/>
      <w:marLeft w:val="0"/>
      <w:marRight w:val="0"/>
      <w:marTop w:val="0"/>
      <w:marBottom w:val="0"/>
      <w:divBdr>
        <w:top w:val="none" w:sz="0" w:space="0" w:color="auto"/>
        <w:left w:val="none" w:sz="0" w:space="0" w:color="auto"/>
        <w:bottom w:val="none" w:sz="0" w:space="0" w:color="auto"/>
        <w:right w:val="none" w:sz="0" w:space="0" w:color="auto"/>
      </w:divBdr>
    </w:div>
    <w:div w:id="492333969">
      <w:bodyDiv w:val="1"/>
      <w:marLeft w:val="0"/>
      <w:marRight w:val="0"/>
      <w:marTop w:val="0"/>
      <w:marBottom w:val="0"/>
      <w:divBdr>
        <w:top w:val="none" w:sz="0" w:space="0" w:color="auto"/>
        <w:left w:val="none" w:sz="0" w:space="0" w:color="auto"/>
        <w:bottom w:val="none" w:sz="0" w:space="0" w:color="auto"/>
        <w:right w:val="none" w:sz="0" w:space="0" w:color="auto"/>
      </w:divBdr>
    </w:div>
    <w:div w:id="504125355">
      <w:bodyDiv w:val="1"/>
      <w:marLeft w:val="0"/>
      <w:marRight w:val="0"/>
      <w:marTop w:val="0"/>
      <w:marBottom w:val="0"/>
      <w:divBdr>
        <w:top w:val="none" w:sz="0" w:space="0" w:color="auto"/>
        <w:left w:val="none" w:sz="0" w:space="0" w:color="auto"/>
        <w:bottom w:val="none" w:sz="0" w:space="0" w:color="auto"/>
        <w:right w:val="none" w:sz="0" w:space="0" w:color="auto"/>
      </w:divBdr>
    </w:div>
    <w:div w:id="532038385">
      <w:bodyDiv w:val="1"/>
      <w:marLeft w:val="0"/>
      <w:marRight w:val="0"/>
      <w:marTop w:val="0"/>
      <w:marBottom w:val="0"/>
      <w:divBdr>
        <w:top w:val="none" w:sz="0" w:space="0" w:color="auto"/>
        <w:left w:val="none" w:sz="0" w:space="0" w:color="auto"/>
        <w:bottom w:val="none" w:sz="0" w:space="0" w:color="auto"/>
        <w:right w:val="none" w:sz="0" w:space="0" w:color="auto"/>
      </w:divBdr>
    </w:div>
    <w:div w:id="543567368">
      <w:bodyDiv w:val="1"/>
      <w:marLeft w:val="0"/>
      <w:marRight w:val="0"/>
      <w:marTop w:val="0"/>
      <w:marBottom w:val="0"/>
      <w:divBdr>
        <w:top w:val="none" w:sz="0" w:space="0" w:color="auto"/>
        <w:left w:val="none" w:sz="0" w:space="0" w:color="auto"/>
        <w:bottom w:val="none" w:sz="0" w:space="0" w:color="auto"/>
        <w:right w:val="none" w:sz="0" w:space="0" w:color="auto"/>
      </w:divBdr>
    </w:div>
    <w:div w:id="587077126">
      <w:bodyDiv w:val="1"/>
      <w:marLeft w:val="0"/>
      <w:marRight w:val="0"/>
      <w:marTop w:val="0"/>
      <w:marBottom w:val="0"/>
      <w:divBdr>
        <w:top w:val="none" w:sz="0" w:space="0" w:color="auto"/>
        <w:left w:val="none" w:sz="0" w:space="0" w:color="auto"/>
        <w:bottom w:val="none" w:sz="0" w:space="0" w:color="auto"/>
        <w:right w:val="none" w:sz="0" w:space="0" w:color="auto"/>
      </w:divBdr>
    </w:div>
    <w:div w:id="611129114">
      <w:bodyDiv w:val="1"/>
      <w:marLeft w:val="0"/>
      <w:marRight w:val="0"/>
      <w:marTop w:val="0"/>
      <w:marBottom w:val="0"/>
      <w:divBdr>
        <w:top w:val="none" w:sz="0" w:space="0" w:color="auto"/>
        <w:left w:val="none" w:sz="0" w:space="0" w:color="auto"/>
        <w:bottom w:val="none" w:sz="0" w:space="0" w:color="auto"/>
        <w:right w:val="none" w:sz="0" w:space="0" w:color="auto"/>
      </w:divBdr>
    </w:div>
    <w:div w:id="675305785">
      <w:bodyDiv w:val="1"/>
      <w:marLeft w:val="0"/>
      <w:marRight w:val="0"/>
      <w:marTop w:val="0"/>
      <w:marBottom w:val="0"/>
      <w:divBdr>
        <w:top w:val="none" w:sz="0" w:space="0" w:color="auto"/>
        <w:left w:val="none" w:sz="0" w:space="0" w:color="auto"/>
        <w:bottom w:val="none" w:sz="0" w:space="0" w:color="auto"/>
        <w:right w:val="none" w:sz="0" w:space="0" w:color="auto"/>
      </w:divBdr>
    </w:div>
    <w:div w:id="676006045">
      <w:bodyDiv w:val="1"/>
      <w:marLeft w:val="0"/>
      <w:marRight w:val="0"/>
      <w:marTop w:val="0"/>
      <w:marBottom w:val="0"/>
      <w:divBdr>
        <w:top w:val="none" w:sz="0" w:space="0" w:color="auto"/>
        <w:left w:val="none" w:sz="0" w:space="0" w:color="auto"/>
        <w:bottom w:val="none" w:sz="0" w:space="0" w:color="auto"/>
        <w:right w:val="none" w:sz="0" w:space="0" w:color="auto"/>
      </w:divBdr>
    </w:div>
    <w:div w:id="706954805">
      <w:bodyDiv w:val="1"/>
      <w:marLeft w:val="0"/>
      <w:marRight w:val="0"/>
      <w:marTop w:val="0"/>
      <w:marBottom w:val="0"/>
      <w:divBdr>
        <w:top w:val="none" w:sz="0" w:space="0" w:color="auto"/>
        <w:left w:val="none" w:sz="0" w:space="0" w:color="auto"/>
        <w:bottom w:val="none" w:sz="0" w:space="0" w:color="auto"/>
        <w:right w:val="none" w:sz="0" w:space="0" w:color="auto"/>
      </w:divBdr>
    </w:div>
    <w:div w:id="783236682">
      <w:bodyDiv w:val="1"/>
      <w:marLeft w:val="0"/>
      <w:marRight w:val="0"/>
      <w:marTop w:val="0"/>
      <w:marBottom w:val="0"/>
      <w:divBdr>
        <w:top w:val="none" w:sz="0" w:space="0" w:color="auto"/>
        <w:left w:val="none" w:sz="0" w:space="0" w:color="auto"/>
        <w:bottom w:val="none" w:sz="0" w:space="0" w:color="auto"/>
        <w:right w:val="none" w:sz="0" w:space="0" w:color="auto"/>
      </w:divBdr>
    </w:div>
    <w:div w:id="830486854">
      <w:bodyDiv w:val="1"/>
      <w:marLeft w:val="0"/>
      <w:marRight w:val="0"/>
      <w:marTop w:val="0"/>
      <w:marBottom w:val="0"/>
      <w:divBdr>
        <w:top w:val="none" w:sz="0" w:space="0" w:color="auto"/>
        <w:left w:val="none" w:sz="0" w:space="0" w:color="auto"/>
        <w:bottom w:val="none" w:sz="0" w:space="0" w:color="auto"/>
        <w:right w:val="none" w:sz="0" w:space="0" w:color="auto"/>
      </w:divBdr>
    </w:div>
    <w:div w:id="842548453">
      <w:bodyDiv w:val="1"/>
      <w:marLeft w:val="0"/>
      <w:marRight w:val="0"/>
      <w:marTop w:val="0"/>
      <w:marBottom w:val="0"/>
      <w:divBdr>
        <w:top w:val="none" w:sz="0" w:space="0" w:color="auto"/>
        <w:left w:val="none" w:sz="0" w:space="0" w:color="auto"/>
        <w:bottom w:val="none" w:sz="0" w:space="0" w:color="auto"/>
        <w:right w:val="none" w:sz="0" w:space="0" w:color="auto"/>
      </w:divBdr>
    </w:div>
    <w:div w:id="900362998">
      <w:bodyDiv w:val="1"/>
      <w:marLeft w:val="0"/>
      <w:marRight w:val="0"/>
      <w:marTop w:val="0"/>
      <w:marBottom w:val="0"/>
      <w:divBdr>
        <w:top w:val="none" w:sz="0" w:space="0" w:color="auto"/>
        <w:left w:val="none" w:sz="0" w:space="0" w:color="auto"/>
        <w:bottom w:val="none" w:sz="0" w:space="0" w:color="auto"/>
        <w:right w:val="none" w:sz="0" w:space="0" w:color="auto"/>
      </w:divBdr>
    </w:div>
    <w:div w:id="904804223">
      <w:bodyDiv w:val="1"/>
      <w:marLeft w:val="0"/>
      <w:marRight w:val="0"/>
      <w:marTop w:val="0"/>
      <w:marBottom w:val="0"/>
      <w:divBdr>
        <w:top w:val="none" w:sz="0" w:space="0" w:color="auto"/>
        <w:left w:val="none" w:sz="0" w:space="0" w:color="auto"/>
        <w:bottom w:val="none" w:sz="0" w:space="0" w:color="auto"/>
        <w:right w:val="none" w:sz="0" w:space="0" w:color="auto"/>
      </w:divBdr>
    </w:div>
    <w:div w:id="911814695">
      <w:bodyDiv w:val="1"/>
      <w:marLeft w:val="0"/>
      <w:marRight w:val="0"/>
      <w:marTop w:val="0"/>
      <w:marBottom w:val="0"/>
      <w:divBdr>
        <w:top w:val="none" w:sz="0" w:space="0" w:color="auto"/>
        <w:left w:val="none" w:sz="0" w:space="0" w:color="auto"/>
        <w:bottom w:val="none" w:sz="0" w:space="0" w:color="auto"/>
        <w:right w:val="none" w:sz="0" w:space="0" w:color="auto"/>
      </w:divBdr>
    </w:div>
    <w:div w:id="925109613">
      <w:bodyDiv w:val="1"/>
      <w:marLeft w:val="0"/>
      <w:marRight w:val="0"/>
      <w:marTop w:val="0"/>
      <w:marBottom w:val="0"/>
      <w:divBdr>
        <w:top w:val="none" w:sz="0" w:space="0" w:color="auto"/>
        <w:left w:val="none" w:sz="0" w:space="0" w:color="auto"/>
        <w:bottom w:val="none" w:sz="0" w:space="0" w:color="auto"/>
        <w:right w:val="none" w:sz="0" w:space="0" w:color="auto"/>
      </w:divBdr>
      <w:divsChild>
        <w:div w:id="1388408171">
          <w:marLeft w:val="0"/>
          <w:marRight w:val="0"/>
          <w:marTop w:val="72"/>
          <w:marBottom w:val="0"/>
          <w:divBdr>
            <w:top w:val="none" w:sz="0" w:space="0" w:color="auto"/>
            <w:left w:val="none" w:sz="0" w:space="0" w:color="auto"/>
            <w:bottom w:val="none" w:sz="0" w:space="0" w:color="auto"/>
            <w:right w:val="none" w:sz="0" w:space="0" w:color="auto"/>
          </w:divBdr>
        </w:div>
        <w:div w:id="1107238665">
          <w:marLeft w:val="0"/>
          <w:marRight w:val="0"/>
          <w:marTop w:val="0"/>
          <w:marBottom w:val="0"/>
          <w:divBdr>
            <w:top w:val="none" w:sz="0" w:space="0" w:color="auto"/>
            <w:left w:val="none" w:sz="0" w:space="0" w:color="auto"/>
            <w:bottom w:val="none" w:sz="0" w:space="0" w:color="auto"/>
            <w:right w:val="none" w:sz="0" w:space="0" w:color="auto"/>
          </w:divBdr>
        </w:div>
      </w:divsChild>
    </w:div>
    <w:div w:id="965351582">
      <w:bodyDiv w:val="1"/>
      <w:marLeft w:val="0"/>
      <w:marRight w:val="0"/>
      <w:marTop w:val="0"/>
      <w:marBottom w:val="0"/>
      <w:divBdr>
        <w:top w:val="none" w:sz="0" w:space="0" w:color="auto"/>
        <w:left w:val="none" w:sz="0" w:space="0" w:color="auto"/>
        <w:bottom w:val="none" w:sz="0" w:space="0" w:color="auto"/>
        <w:right w:val="none" w:sz="0" w:space="0" w:color="auto"/>
      </w:divBdr>
    </w:div>
    <w:div w:id="975454992">
      <w:bodyDiv w:val="1"/>
      <w:marLeft w:val="0"/>
      <w:marRight w:val="0"/>
      <w:marTop w:val="0"/>
      <w:marBottom w:val="0"/>
      <w:divBdr>
        <w:top w:val="none" w:sz="0" w:space="0" w:color="auto"/>
        <w:left w:val="none" w:sz="0" w:space="0" w:color="auto"/>
        <w:bottom w:val="none" w:sz="0" w:space="0" w:color="auto"/>
        <w:right w:val="none" w:sz="0" w:space="0" w:color="auto"/>
      </w:divBdr>
    </w:div>
    <w:div w:id="1195773920">
      <w:bodyDiv w:val="1"/>
      <w:marLeft w:val="0"/>
      <w:marRight w:val="0"/>
      <w:marTop w:val="0"/>
      <w:marBottom w:val="0"/>
      <w:divBdr>
        <w:top w:val="none" w:sz="0" w:space="0" w:color="auto"/>
        <w:left w:val="none" w:sz="0" w:space="0" w:color="auto"/>
        <w:bottom w:val="none" w:sz="0" w:space="0" w:color="auto"/>
        <w:right w:val="none" w:sz="0" w:space="0" w:color="auto"/>
      </w:divBdr>
    </w:div>
    <w:div w:id="1242524311">
      <w:bodyDiv w:val="1"/>
      <w:marLeft w:val="0"/>
      <w:marRight w:val="0"/>
      <w:marTop w:val="0"/>
      <w:marBottom w:val="0"/>
      <w:divBdr>
        <w:top w:val="none" w:sz="0" w:space="0" w:color="auto"/>
        <w:left w:val="none" w:sz="0" w:space="0" w:color="auto"/>
        <w:bottom w:val="none" w:sz="0" w:space="0" w:color="auto"/>
        <w:right w:val="none" w:sz="0" w:space="0" w:color="auto"/>
      </w:divBdr>
    </w:div>
    <w:div w:id="1286738232">
      <w:bodyDiv w:val="1"/>
      <w:marLeft w:val="0"/>
      <w:marRight w:val="0"/>
      <w:marTop w:val="0"/>
      <w:marBottom w:val="0"/>
      <w:divBdr>
        <w:top w:val="none" w:sz="0" w:space="0" w:color="auto"/>
        <w:left w:val="none" w:sz="0" w:space="0" w:color="auto"/>
        <w:bottom w:val="none" w:sz="0" w:space="0" w:color="auto"/>
        <w:right w:val="none" w:sz="0" w:space="0" w:color="auto"/>
      </w:divBdr>
    </w:div>
    <w:div w:id="1295597392">
      <w:bodyDiv w:val="1"/>
      <w:marLeft w:val="0"/>
      <w:marRight w:val="0"/>
      <w:marTop w:val="0"/>
      <w:marBottom w:val="0"/>
      <w:divBdr>
        <w:top w:val="none" w:sz="0" w:space="0" w:color="auto"/>
        <w:left w:val="none" w:sz="0" w:space="0" w:color="auto"/>
        <w:bottom w:val="none" w:sz="0" w:space="0" w:color="auto"/>
        <w:right w:val="none" w:sz="0" w:space="0" w:color="auto"/>
      </w:divBdr>
    </w:div>
    <w:div w:id="1307319309">
      <w:bodyDiv w:val="1"/>
      <w:marLeft w:val="0"/>
      <w:marRight w:val="0"/>
      <w:marTop w:val="0"/>
      <w:marBottom w:val="0"/>
      <w:divBdr>
        <w:top w:val="none" w:sz="0" w:space="0" w:color="auto"/>
        <w:left w:val="none" w:sz="0" w:space="0" w:color="auto"/>
        <w:bottom w:val="none" w:sz="0" w:space="0" w:color="auto"/>
        <w:right w:val="none" w:sz="0" w:space="0" w:color="auto"/>
      </w:divBdr>
    </w:div>
    <w:div w:id="1356806214">
      <w:bodyDiv w:val="1"/>
      <w:marLeft w:val="0"/>
      <w:marRight w:val="0"/>
      <w:marTop w:val="0"/>
      <w:marBottom w:val="0"/>
      <w:divBdr>
        <w:top w:val="none" w:sz="0" w:space="0" w:color="auto"/>
        <w:left w:val="none" w:sz="0" w:space="0" w:color="auto"/>
        <w:bottom w:val="none" w:sz="0" w:space="0" w:color="auto"/>
        <w:right w:val="none" w:sz="0" w:space="0" w:color="auto"/>
      </w:divBdr>
    </w:div>
    <w:div w:id="1397508199">
      <w:bodyDiv w:val="1"/>
      <w:marLeft w:val="0"/>
      <w:marRight w:val="0"/>
      <w:marTop w:val="0"/>
      <w:marBottom w:val="0"/>
      <w:divBdr>
        <w:top w:val="none" w:sz="0" w:space="0" w:color="auto"/>
        <w:left w:val="none" w:sz="0" w:space="0" w:color="auto"/>
        <w:bottom w:val="none" w:sz="0" w:space="0" w:color="auto"/>
        <w:right w:val="none" w:sz="0" w:space="0" w:color="auto"/>
      </w:divBdr>
      <w:divsChild>
        <w:div w:id="240523444">
          <w:marLeft w:val="0"/>
          <w:marRight w:val="0"/>
          <w:marTop w:val="0"/>
          <w:marBottom w:val="0"/>
          <w:divBdr>
            <w:top w:val="none" w:sz="0" w:space="0" w:color="auto"/>
            <w:left w:val="none" w:sz="0" w:space="0" w:color="auto"/>
            <w:bottom w:val="none" w:sz="0" w:space="0" w:color="auto"/>
            <w:right w:val="none" w:sz="0" w:space="0" w:color="auto"/>
          </w:divBdr>
          <w:divsChild>
            <w:div w:id="969289912">
              <w:marLeft w:val="0"/>
              <w:marRight w:val="0"/>
              <w:marTop w:val="0"/>
              <w:marBottom w:val="0"/>
              <w:divBdr>
                <w:top w:val="none" w:sz="0" w:space="0" w:color="auto"/>
                <w:left w:val="none" w:sz="0" w:space="0" w:color="auto"/>
                <w:bottom w:val="none" w:sz="0" w:space="0" w:color="auto"/>
                <w:right w:val="none" w:sz="0" w:space="0" w:color="auto"/>
              </w:divBdr>
              <w:divsChild>
                <w:div w:id="1700004449">
                  <w:marLeft w:val="0"/>
                  <w:marRight w:val="0"/>
                  <w:marTop w:val="0"/>
                  <w:marBottom w:val="0"/>
                  <w:divBdr>
                    <w:top w:val="none" w:sz="0" w:space="0" w:color="auto"/>
                    <w:left w:val="none" w:sz="0" w:space="0" w:color="auto"/>
                    <w:bottom w:val="none" w:sz="0" w:space="0" w:color="auto"/>
                    <w:right w:val="none" w:sz="0" w:space="0" w:color="auto"/>
                  </w:divBdr>
                  <w:divsChild>
                    <w:div w:id="312027131">
                      <w:marLeft w:val="0"/>
                      <w:marRight w:val="0"/>
                      <w:marTop w:val="0"/>
                      <w:marBottom w:val="0"/>
                      <w:divBdr>
                        <w:top w:val="none" w:sz="0" w:space="0" w:color="auto"/>
                        <w:left w:val="none" w:sz="0" w:space="0" w:color="auto"/>
                        <w:bottom w:val="none" w:sz="0" w:space="0" w:color="auto"/>
                        <w:right w:val="none" w:sz="0" w:space="0" w:color="auto"/>
                      </w:divBdr>
                      <w:divsChild>
                        <w:div w:id="2083718568">
                          <w:marLeft w:val="0"/>
                          <w:marRight w:val="0"/>
                          <w:marTop w:val="0"/>
                          <w:marBottom w:val="0"/>
                          <w:divBdr>
                            <w:top w:val="none" w:sz="0" w:space="0" w:color="auto"/>
                            <w:left w:val="none" w:sz="0" w:space="0" w:color="auto"/>
                            <w:bottom w:val="none" w:sz="0" w:space="0" w:color="auto"/>
                            <w:right w:val="none" w:sz="0" w:space="0" w:color="auto"/>
                          </w:divBdr>
                          <w:divsChild>
                            <w:div w:id="4247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71420">
      <w:bodyDiv w:val="1"/>
      <w:marLeft w:val="0"/>
      <w:marRight w:val="0"/>
      <w:marTop w:val="0"/>
      <w:marBottom w:val="0"/>
      <w:divBdr>
        <w:top w:val="none" w:sz="0" w:space="0" w:color="auto"/>
        <w:left w:val="none" w:sz="0" w:space="0" w:color="auto"/>
        <w:bottom w:val="none" w:sz="0" w:space="0" w:color="auto"/>
        <w:right w:val="none" w:sz="0" w:space="0" w:color="auto"/>
      </w:divBdr>
    </w:div>
    <w:div w:id="1485782351">
      <w:bodyDiv w:val="1"/>
      <w:marLeft w:val="0"/>
      <w:marRight w:val="0"/>
      <w:marTop w:val="0"/>
      <w:marBottom w:val="0"/>
      <w:divBdr>
        <w:top w:val="none" w:sz="0" w:space="0" w:color="auto"/>
        <w:left w:val="none" w:sz="0" w:space="0" w:color="auto"/>
        <w:bottom w:val="none" w:sz="0" w:space="0" w:color="auto"/>
        <w:right w:val="none" w:sz="0" w:space="0" w:color="auto"/>
      </w:divBdr>
    </w:div>
    <w:div w:id="1488086034">
      <w:bodyDiv w:val="1"/>
      <w:marLeft w:val="0"/>
      <w:marRight w:val="0"/>
      <w:marTop w:val="0"/>
      <w:marBottom w:val="0"/>
      <w:divBdr>
        <w:top w:val="none" w:sz="0" w:space="0" w:color="auto"/>
        <w:left w:val="none" w:sz="0" w:space="0" w:color="auto"/>
        <w:bottom w:val="none" w:sz="0" w:space="0" w:color="auto"/>
        <w:right w:val="none" w:sz="0" w:space="0" w:color="auto"/>
      </w:divBdr>
    </w:div>
    <w:div w:id="1569074670">
      <w:bodyDiv w:val="1"/>
      <w:marLeft w:val="0"/>
      <w:marRight w:val="0"/>
      <w:marTop w:val="0"/>
      <w:marBottom w:val="0"/>
      <w:divBdr>
        <w:top w:val="none" w:sz="0" w:space="0" w:color="auto"/>
        <w:left w:val="none" w:sz="0" w:space="0" w:color="auto"/>
        <w:bottom w:val="none" w:sz="0" w:space="0" w:color="auto"/>
        <w:right w:val="none" w:sz="0" w:space="0" w:color="auto"/>
      </w:divBdr>
    </w:div>
    <w:div w:id="1592616658">
      <w:bodyDiv w:val="1"/>
      <w:marLeft w:val="0"/>
      <w:marRight w:val="0"/>
      <w:marTop w:val="0"/>
      <w:marBottom w:val="0"/>
      <w:divBdr>
        <w:top w:val="none" w:sz="0" w:space="0" w:color="auto"/>
        <w:left w:val="none" w:sz="0" w:space="0" w:color="auto"/>
        <w:bottom w:val="none" w:sz="0" w:space="0" w:color="auto"/>
        <w:right w:val="none" w:sz="0" w:space="0" w:color="auto"/>
      </w:divBdr>
    </w:div>
    <w:div w:id="1640914268">
      <w:bodyDiv w:val="1"/>
      <w:marLeft w:val="0"/>
      <w:marRight w:val="0"/>
      <w:marTop w:val="0"/>
      <w:marBottom w:val="0"/>
      <w:divBdr>
        <w:top w:val="none" w:sz="0" w:space="0" w:color="auto"/>
        <w:left w:val="none" w:sz="0" w:space="0" w:color="auto"/>
        <w:bottom w:val="none" w:sz="0" w:space="0" w:color="auto"/>
        <w:right w:val="none" w:sz="0" w:space="0" w:color="auto"/>
      </w:divBdr>
    </w:div>
    <w:div w:id="1674989491">
      <w:bodyDiv w:val="1"/>
      <w:marLeft w:val="0"/>
      <w:marRight w:val="0"/>
      <w:marTop w:val="0"/>
      <w:marBottom w:val="0"/>
      <w:divBdr>
        <w:top w:val="none" w:sz="0" w:space="0" w:color="auto"/>
        <w:left w:val="none" w:sz="0" w:space="0" w:color="auto"/>
        <w:bottom w:val="none" w:sz="0" w:space="0" w:color="auto"/>
        <w:right w:val="none" w:sz="0" w:space="0" w:color="auto"/>
      </w:divBdr>
    </w:div>
    <w:div w:id="1756516665">
      <w:bodyDiv w:val="1"/>
      <w:marLeft w:val="0"/>
      <w:marRight w:val="0"/>
      <w:marTop w:val="0"/>
      <w:marBottom w:val="0"/>
      <w:divBdr>
        <w:top w:val="none" w:sz="0" w:space="0" w:color="auto"/>
        <w:left w:val="none" w:sz="0" w:space="0" w:color="auto"/>
        <w:bottom w:val="none" w:sz="0" w:space="0" w:color="auto"/>
        <w:right w:val="none" w:sz="0" w:space="0" w:color="auto"/>
      </w:divBdr>
    </w:div>
    <w:div w:id="1809013953">
      <w:bodyDiv w:val="1"/>
      <w:marLeft w:val="0"/>
      <w:marRight w:val="0"/>
      <w:marTop w:val="0"/>
      <w:marBottom w:val="0"/>
      <w:divBdr>
        <w:top w:val="none" w:sz="0" w:space="0" w:color="auto"/>
        <w:left w:val="none" w:sz="0" w:space="0" w:color="auto"/>
        <w:bottom w:val="none" w:sz="0" w:space="0" w:color="auto"/>
        <w:right w:val="none" w:sz="0" w:space="0" w:color="auto"/>
      </w:divBdr>
    </w:div>
    <w:div w:id="1875188641">
      <w:bodyDiv w:val="1"/>
      <w:marLeft w:val="0"/>
      <w:marRight w:val="0"/>
      <w:marTop w:val="0"/>
      <w:marBottom w:val="0"/>
      <w:divBdr>
        <w:top w:val="none" w:sz="0" w:space="0" w:color="auto"/>
        <w:left w:val="none" w:sz="0" w:space="0" w:color="auto"/>
        <w:bottom w:val="none" w:sz="0" w:space="0" w:color="auto"/>
        <w:right w:val="none" w:sz="0" w:space="0" w:color="auto"/>
      </w:divBdr>
    </w:div>
    <w:div w:id="1882745776">
      <w:bodyDiv w:val="1"/>
      <w:marLeft w:val="0"/>
      <w:marRight w:val="0"/>
      <w:marTop w:val="0"/>
      <w:marBottom w:val="0"/>
      <w:divBdr>
        <w:top w:val="none" w:sz="0" w:space="0" w:color="auto"/>
        <w:left w:val="none" w:sz="0" w:space="0" w:color="auto"/>
        <w:bottom w:val="none" w:sz="0" w:space="0" w:color="auto"/>
        <w:right w:val="none" w:sz="0" w:space="0" w:color="auto"/>
      </w:divBdr>
    </w:div>
    <w:div w:id="1895194345">
      <w:bodyDiv w:val="1"/>
      <w:marLeft w:val="0"/>
      <w:marRight w:val="0"/>
      <w:marTop w:val="0"/>
      <w:marBottom w:val="0"/>
      <w:divBdr>
        <w:top w:val="none" w:sz="0" w:space="0" w:color="auto"/>
        <w:left w:val="none" w:sz="0" w:space="0" w:color="auto"/>
        <w:bottom w:val="none" w:sz="0" w:space="0" w:color="auto"/>
        <w:right w:val="none" w:sz="0" w:space="0" w:color="auto"/>
      </w:divBdr>
    </w:div>
    <w:div w:id="1962371730">
      <w:bodyDiv w:val="1"/>
      <w:marLeft w:val="0"/>
      <w:marRight w:val="0"/>
      <w:marTop w:val="0"/>
      <w:marBottom w:val="0"/>
      <w:divBdr>
        <w:top w:val="none" w:sz="0" w:space="0" w:color="auto"/>
        <w:left w:val="none" w:sz="0" w:space="0" w:color="auto"/>
        <w:bottom w:val="none" w:sz="0" w:space="0" w:color="auto"/>
        <w:right w:val="none" w:sz="0" w:space="0" w:color="auto"/>
      </w:divBdr>
    </w:div>
    <w:div w:id="2008708445">
      <w:bodyDiv w:val="1"/>
      <w:marLeft w:val="0"/>
      <w:marRight w:val="0"/>
      <w:marTop w:val="0"/>
      <w:marBottom w:val="0"/>
      <w:divBdr>
        <w:top w:val="none" w:sz="0" w:space="0" w:color="auto"/>
        <w:left w:val="none" w:sz="0" w:space="0" w:color="auto"/>
        <w:bottom w:val="none" w:sz="0" w:space="0" w:color="auto"/>
        <w:right w:val="none" w:sz="0" w:space="0" w:color="auto"/>
      </w:divBdr>
    </w:div>
    <w:div w:id="2010323951">
      <w:bodyDiv w:val="1"/>
      <w:marLeft w:val="0"/>
      <w:marRight w:val="0"/>
      <w:marTop w:val="0"/>
      <w:marBottom w:val="0"/>
      <w:divBdr>
        <w:top w:val="none" w:sz="0" w:space="0" w:color="auto"/>
        <w:left w:val="none" w:sz="0" w:space="0" w:color="auto"/>
        <w:bottom w:val="none" w:sz="0" w:space="0" w:color="auto"/>
        <w:right w:val="none" w:sz="0" w:space="0" w:color="auto"/>
      </w:divBdr>
      <w:divsChild>
        <w:div w:id="1883251021">
          <w:marLeft w:val="0"/>
          <w:marRight w:val="0"/>
          <w:marTop w:val="0"/>
          <w:marBottom w:val="0"/>
          <w:divBdr>
            <w:top w:val="none" w:sz="0" w:space="0" w:color="auto"/>
            <w:left w:val="none" w:sz="0" w:space="0" w:color="auto"/>
            <w:bottom w:val="none" w:sz="0" w:space="0" w:color="auto"/>
            <w:right w:val="none" w:sz="0" w:space="0" w:color="auto"/>
          </w:divBdr>
        </w:div>
        <w:div w:id="184290304">
          <w:marLeft w:val="0"/>
          <w:marRight w:val="0"/>
          <w:marTop w:val="0"/>
          <w:marBottom w:val="0"/>
          <w:divBdr>
            <w:top w:val="none" w:sz="0" w:space="0" w:color="auto"/>
            <w:left w:val="none" w:sz="0" w:space="0" w:color="auto"/>
            <w:bottom w:val="none" w:sz="0" w:space="0" w:color="auto"/>
            <w:right w:val="none" w:sz="0" w:space="0" w:color="auto"/>
          </w:divBdr>
        </w:div>
      </w:divsChild>
    </w:div>
    <w:div w:id="2115663899">
      <w:bodyDiv w:val="1"/>
      <w:marLeft w:val="0"/>
      <w:marRight w:val="0"/>
      <w:marTop w:val="0"/>
      <w:marBottom w:val="0"/>
      <w:divBdr>
        <w:top w:val="none" w:sz="0" w:space="0" w:color="auto"/>
        <w:left w:val="none" w:sz="0" w:space="0" w:color="auto"/>
        <w:bottom w:val="none" w:sz="0" w:space="0" w:color="auto"/>
        <w:right w:val="none" w:sz="0" w:space="0" w:color="auto"/>
      </w:divBdr>
    </w:div>
    <w:div w:id="2133552179">
      <w:bodyDiv w:val="1"/>
      <w:marLeft w:val="0"/>
      <w:marRight w:val="0"/>
      <w:marTop w:val="0"/>
      <w:marBottom w:val="0"/>
      <w:divBdr>
        <w:top w:val="none" w:sz="0" w:space="0" w:color="auto"/>
        <w:left w:val="none" w:sz="0" w:space="0" w:color="auto"/>
        <w:bottom w:val="none" w:sz="0" w:space="0" w:color="auto"/>
        <w:right w:val="none" w:sz="0" w:space="0" w:color="auto"/>
      </w:divBdr>
    </w:div>
    <w:div w:id="21343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zytorium.uwb.edu.pl/jspui/bitstream/11320/12905/1/M_Kamecka_Do_cudzych_krajow.pdf" TargetMode="External"/><Relationship Id="rId13" Type="http://schemas.openxmlformats.org/officeDocument/2006/relationships/hyperlink" Target="https://www.academia.edu/84690304/UKRAINIANS_IN_THE_DEVELOPMENT_OF_THE_CULTURAL_AND_EDUCATIONAL_SPACE_OF_EUROPE_XVIII_XIX_CENTURIES" TargetMode="External"/><Relationship Id="rId18" Type="http://schemas.openxmlformats.org/officeDocument/2006/relationships/hyperlink" Target="https://doi.org/10.18523/1995-025X.2025.22.42-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n710005.ca.archive.org/0/items/eighteenthcentur0000john_c6u7/eighteenthcentur0000john_c6u7.pdf" TargetMode="External"/><Relationship Id="rId7" Type="http://schemas.openxmlformats.org/officeDocument/2006/relationships/endnotes" Target="endnotes.xml"/><Relationship Id="rId12" Type="http://schemas.openxmlformats.org/officeDocument/2006/relationships/hyperlink" Target="https://uhr.ucu.edu.ua/index.php/chasopys/article/view/14/10" TargetMode="External"/><Relationship Id="rId17" Type="http://schemas.openxmlformats.org/officeDocument/2006/relationships/hyperlink" Target="https://azbuki.bg/wp-content/uploads/2025/05/history_2_25_nataliia-petruk.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minak.net.ua/index.php/eminak/article/view/707/532" TargetMode="External"/><Relationship Id="rId20" Type="http://schemas.openxmlformats.org/officeDocument/2006/relationships/hyperlink" Target="https://www.academia.edu/41976877/Edukacja_klas_ni%C5%BCszych_w_jezuickich_kolegiach_Rzeczypospolitej_od_XVI_do_XVIII_wie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49157466/Kontakty_edukacyjne_Polak%C3%B3w_z_uniwersytetami_praskimi_w_XVI_XVIII_wieku_Studium_prozopograficzn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asporiana.org.ua/wp-content/uploads/books/30650/file.pdf" TargetMode="External"/><Relationship Id="rId23" Type="http://schemas.openxmlformats.org/officeDocument/2006/relationships/header" Target="header1.xml"/><Relationship Id="rId10" Type="http://schemas.openxmlformats.org/officeDocument/2006/relationships/hyperlink" Target="http://www.pdu-journal.kpu.zp.ua/archive/2_2019/tom_2/25.pdf" TargetMode="External"/><Relationship Id="rId19" Type="http://schemas.openxmlformats.org/officeDocument/2006/relationships/hyperlink" Target="https://pth.net.pl/uploads/IRP_Raport_1.pdf" TargetMode="External"/><Relationship Id="rId4" Type="http://schemas.openxmlformats.org/officeDocument/2006/relationships/settings" Target="settings.xml"/><Relationship Id="rId9" Type="http://schemas.openxmlformats.org/officeDocument/2006/relationships/hyperlink" Target="https://www.researchgate.net/publication/338024056_Intellectual_migration_from_Ukraine_a_historical_and_economic_essay" TargetMode="External"/><Relationship Id="rId14" Type="http://schemas.openxmlformats.org/officeDocument/2006/relationships/hyperlink" Target="https://doi.org/10.58407/visnik.253339" TargetMode="External"/><Relationship Id="rId22" Type="http://schemas.openxmlformats.org/officeDocument/2006/relationships/hyperlink" Target="https://dn710005.ca.archive.org/0/items/eighteenthcentur0000john_c6u7/eighteenthcentur0000john_c6u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7A5B-4B67-48B0-B412-DEFC5CD0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6228</Words>
  <Characters>35503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Oleh Harhat</cp:lastModifiedBy>
  <cp:revision>2</cp:revision>
  <dcterms:created xsi:type="dcterms:W3CDTF">2026-05-20T08:13:00Z</dcterms:created>
  <dcterms:modified xsi:type="dcterms:W3CDTF">2026-05-20T08:13:00Z</dcterms:modified>
</cp:coreProperties>
</file>